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BA743" w14:textId="38795748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960CA9">
        <w:rPr>
          <w:rFonts w:ascii="Arial" w:eastAsia="SimSun" w:hAnsi="Arial" w:cs="Times New Roman"/>
          <w:b/>
          <w:sz w:val="24"/>
          <w:szCs w:val="20"/>
        </w:rPr>
        <w:t>8</w:t>
      </w:r>
      <w:r w:rsidR="0053627F">
        <w:rPr>
          <w:rFonts w:ascii="Arial" w:eastAsia="SimSun" w:hAnsi="Arial" w:cs="Times New Roman"/>
          <w:b/>
          <w:sz w:val="24"/>
          <w:szCs w:val="20"/>
        </w:rPr>
        <w:t>-bis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41365E" w:rsidRPr="0041365E">
        <w:rPr>
          <w:rFonts w:ascii="Arial" w:eastAsia="SimSun" w:hAnsi="Arial" w:cs="Times New Roman"/>
          <w:b/>
          <w:bCs/>
          <w:sz w:val="24"/>
          <w:szCs w:val="20"/>
        </w:rPr>
        <w:t>R4-2315915</w:t>
      </w:r>
    </w:p>
    <w:p w14:paraId="3BFC697E" w14:textId="3C13CB4B" w:rsidR="00841BCD" w:rsidRPr="008C39F7" w:rsidRDefault="0053627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53627F">
        <w:rPr>
          <w:rFonts w:ascii="Arial" w:eastAsia="SimSun" w:hAnsi="Arial" w:cs="Times New Roman"/>
          <w:b/>
          <w:sz w:val="24"/>
          <w:szCs w:val="20"/>
        </w:rPr>
        <w:t>Xiamen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Oct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09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D67CA6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1CDDEFC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1F06183" w14:textId="5B41971E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E04641" w:rsidRPr="00E04641">
        <w:rPr>
          <w:rFonts w:ascii="Arial" w:eastAsia="Calibri" w:hAnsi="Arial" w:cs="Arial"/>
          <w:b/>
          <w:bCs/>
          <w:sz w:val="24"/>
        </w:rPr>
        <w:t>On MultiRx Demodulation performance and CSI requirements</w:t>
      </w:r>
      <w:r w:rsidR="007C1696" w:rsidRPr="008C39F7">
        <w:rPr>
          <w:rFonts w:ascii="Arial" w:eastAsia="Calibri" w:hAnsi="Arial" w:cs="Arial"/>
          <w:b/>
          <w:bCs/>
          <w:sz w:val="24"/>
        </w:rPr>
        <w:t xml:space="preserve"> </w:t>
      </w:r>
      <w:r w:rsidR="00F26D95">
        <w:rPr>
          <w:rFonts w:ascii="Arial" w:eastAsia="Calibri" w:hAnsi="Arial" w:cs="Arial"/>
          <w:b/>
          <w:bCs/>
          <w:sz w:val="24"/>
        </w:rPr>
        <w:t>– Simulation results</w:t>
      </w:r>
    </w:p>
    <w:p w14:paraId="7DD98AB8" w14:textId="1063A902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523EC6" w:rsidRPr="00523EC6">
        <w:rPr>
          <w:rFonts w:ascii="Arial" w:eastAsia="MS Mincho" w:hAnsi="Arial" w:cs="Arial"/>
          <w:b/>
          <w:bCs/>
          <w:sz w:val="24"/>
          <w:szCs w:val="20"/>
        </w:rPr>
        <w:t>5.7.4.2</w:t>
      </w:r>
    </w:p>
    <w:p w14:paraId="1DABB487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5F395703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5CC023B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3"/>
    </w:p>
    <w:p w14:paraId="0278935F" w14:textId="6F73D877" w:rsidR="004B2D4A" w:rsidRDefault="004A5C52" w:rsidP="004A5C52">
      <w:r>
        <w:t xml:space="preserve">In </w:t>
      </w:r>
      <w:r w:rsidR="00B52DF7">
        <w:t xml:space="preserve">the </w:t>
      </w:r>
      <w:r>
        <w:t>RAN4#107</w:t>
      </w:r>
      <w:r w:rsidR="00B52DF7">
        <w:t>,</w:t>
      </w:r>
      <w:r>
        <w:t xml:space="preserve"> simulation configuration</w:t>
      </w:r>
      <w:r w:rsidR="00E021B8">
        <w:t>s</w:t>
      </w:r>
      <w:r>
        <w:t xml:space="preserve"> including the channel model was agreed </w:t>
      </w:r>
      <w:r>
        <w:fldChar w:fldCharType="begin"/>
      </w:r>
      <w:r>
        <w:instrText xml:space="preserve"> REF _Ref136941769 \r \h </w:instrText>
      </w:r>
      <w:r>
        <w:fldChar w:fldCharType="separate"/>
      </w:r>
      <w:r w:rsidR="009E4432">
        <w:t>[1]</w:t>
      </w:r>
      <w:r>
        <w:fldChar w:fldCharType="end"/>
      </w:r>
      <w:r w:rsidRPr="008C39F7">
        <w:t>.</w:t>
      </w:r>
      <w:r>
        <w:t xml:space="preserve"> </w:t>
      </w:r>
      <w:r w:rsidR="004B2D4A">
        <w:t xml:space="preserve">Further agreements were reached in </w:t>
      </w:r>
      <w:r w:rsidR="00B52DF7">
        <w:t xml:space="preserve">the </w:t>
      </w:r>
      <w:r w:rsidR="004B2D4A">
        <w:t>RAN#108</w:t>
      </w:r>
      <w:r w:rsidR="004B75CD">
        <w:t xml:space="preserve"> discussions</w:t>
      </w:r>
      <w:r w:rsidR="004B2D4A">
        <w:t xml:space="preserve"> regarding the simulation parameters and the PDSCH demodulation configurations for </w:t>
      </w:r>
      <w:r w:rsidR="00EE6224">
        <w:t xml:space="preserve">the </w:t>
      </w:r>
      <w:r w:rsidR="004B2D4A">
        <w:t>simulation</w:t>
      </w:r>
      <w:r w:rsidR="0087290A">
        <w:t>s</w:t>
      </w:r>
      <w:r w:rsidR="00844CA2">
        <w:t xml:space="preserve"> </w:t>
      </w:r>
      <w:r w:rsidR="00844CA2">
        <w:fldChar w:fldCharType="begin"/>
      </w:r>
      <w:r w:rsidR="00844CA2">
        <w:instrText xml:space="preserve"> REF _Ref145318440 \r \h </w:instrText>
      </w:r>
      <w:r w:rsidR="00844CA2">
        <w:fldChar w:fldCharType="separate"/>
      </w:r>
      <w:r w:rsidR="009E4432">
        <w:t>[2]</w:t>
      </w:r>
      <w:r w:rsidR="00844CA2">
        <w:fldChar w:fldCharType="end"/>
      </w:r>
      <w:r w:rsidR="004B2D4A">
        <w:t xml:space="preserve">. </w:t>
      </w:r>
    </w:p>
    <w:p w14:paraId="021F4C61" w14:textId="6BF55130" w:rsidR="004A5C52" w:rsidRPr="008C39F7" w:rsidRDefault="004A5C52" w:rsidP="004A5C52">
      <w:r>
        <w:t xml:space="preserve">This paper contains Nokia’s </w:t>
      </w:r>
      <w:r w:rsidR="00AC5756">
        <w:t xml:space="preserve">updated </w:t>
      </w:r>
      <w:r>
        <w:t>simulation results.</w:t>
      </w:r>
    </w:p>
    <w:p w14:paraId="40585CCF" w14:textId="32046024" w:rsidR="003B659E" w:rsidRPr="008C39F7" w:rsidRDefault="004A5C52" w:rsidP="00AE56B1">
      <w:pPr>
        <w:pStyle w:val="RAN4H1"/>
      </w:pPr>
      <w:r>
        <w:t>Simulation Configuration</w:t>
      </w:r>
    </w:p>
    <w:p w14:paraId="7A22F064" w14:textId="32932193" w:rsidR="003C0D7C" w:rsidRDefault="003C0D7C" w:rsidP="003C0D7C">
      <w:r>
        <w:t xml:space="preserve">In </w:t>
      </w:r>
      <w:r w:rsidR="00B52DF7">
        <w:t xml:space="preserve">the </w:t>
      </w:r>
      <w:r>
        <w:t>RAN4#107</w:t>
      </w:r>
      <w:r w:rsidR="00B52DF7">
        <w:t>,</w:t>
      </w:r>
      <w:r>
        <w:t xml:space="preserve"> it was agreed that RAN4 would adopt the virtual cable approach to test the FR2 </w:t>
      </w:r>
      <w:proofErr w:type="spellStart"/>
      <w:r>
        <w:t>multiRx</w:t>
      </w:r>
      <w:proofErr w:type="spellEnd"/>
      <w:r>
        <w:t xml:space="preserve"> demodulation requirements.</w:t>
      </w:r>
      <w:r w:rsidR="005C1FA1">
        <w:t xml:space="preserve"> In addition, </w:t>
      </w:r>
      <w:proofErr w:type="gramStart"/>
      <w:r w:rsidR="005C1FA1">
        <w:t>as a result of</w:t>
      </w:r>
      <w:proofErr w:type="gramEnd"/>
      <w:r w:rsidR="005C1FA1">
        <w:t xml:space="preserve"> the virtual cable approach </w:t>
      </w:r>
      <w:r w:rsidR="00B52DF7">
        <w:t xml:space="preserve">agreement, </w:t>
      </w:r>
      <w:r w:rsidR="005C1FA1">
        <w:t>the correlation model to be considered was agreed in RAN4#107</w:t>
      </w:r>
      <w:r w:rsidR="00C86E5E">
        <w:t xml:space="preserve"> </w:t>
      </w:r>
      <w:r w:rsidR="00C86E5E">
        <w:fldChar w:fldCharType="begin"/>
      </w:r>
      <w:r w:rsidR="00C86E5E">
        <w:instrText xml:space="preserve"> REF _Ref136941769 \r \h </w:instrText>
      </w:r>
      <w:r w:rsidR="00C86E5E">
        <w:fldChar w:fldCharType="separate"/>
      </w:r>
      <w:r w:rsidR="009E4432">
        <w:t>[1]</w:t>
      </w:r>
      <w:r w:rsidR="00C86E5E">
        <w:fldChar w:fldCharType="end"/>
      </w:r>
      <w:r w:rsidR="00C86E5E">
        <w:t>.</w:t>
      </w:r>
    </w:p>
    <w:p w14:paraId="481B9E4A" w14:textId="77777777" w:rsidR="00595EA8" w:rsidRDefault="00595EA8" w:rsidP="00595EA8">
      <w:r>
        <w:t>The simulation parameters used for Nokia’s simulations in the following are,</w:t>
      </w:r>
    </w:p>
    <w:p w14:paraId="66945CB7" w14:textId="6DA56BA2" w:rsidR="00595EA8" w:rsidRDefault="006C5A7C" w:rsidP="00595EA8">
      <w:pPr>
        <w:pStyle w:val="ListParagraph"/>
        <w:numPr>
          <w:ilvl w:val="0"/>
          <w:numId w:val="30"/>
        </w:numPr>
      </w:pPr>
      <w:r>
        <w:t xml:space="preserve">Carrier frequency: </w:t>
      </w:r>
      <w:r w:rsidR="00595EA8">
        <w:t xml:space="preserve">FR2-1, 30 GHz </w:t>
      </w:r>
    </w:p>
    <w:p w14:paraId="64B5BE88" w14:textId="77777777" w:rsidR="00595EA8" w:rsidRDefault="00595EA8" w:rsidP="00595EA8">
      <w:pPr>
        <w:pStyle w:val="ListParagraph"/>
        <w:numPr>
          <w:ilvl w:val="0"/>
          <w:numId w:val="30"/>
        </w:numPr>
      </w:pPr>
      <w:r>
        <w:t xml:space="preserve">120 </w:t>
      </w:r>
      <w:proofErr w:type="spellStart"/>
      <w:r>
        <w:t>KHz</w:t>
      </w:r>
      <w:proofErr w:type="spellEnd"/>
      <w:r>
        <w:t xml:space="preserve"> SCS / 100MHz CBW</w:t>
      </w:r>
    </w:p>
    <w:p w14:paraId="2B5B5062" w14:textId="77777777" w:rsidR="00595EA8" w:rsidRDefault="00595EA8" w:rsidP="00595EA8">
      <w:pPr>
        <w:pStyle w:val="ListParagraph"/>
        <w:numPr>
          <w:ilvl w:val="0"/>
          <w:numId w:val="30"/>
        </w:numPr>
      </w:pPr>
      <w:r>
        <w:t xml:space="preserve">Channel: “2x” TDLA30-75 + </w:t>
      </w:r>
      <w:r w:rsidRPr="008F0D57">
        <w:t>correlation model</w:t>
      </w:r>
    </w:p>
    <w:p w14:paraId="6927856F" w14:textId="77777777" w:rsidR="00595EA8" w:rsidRDefault="00595EA8" w:rsidP="00595EA8">
      <w:pPr>
        <w:pStyle w:val="ListParagraph"/>
        <w:numPr>
          <w:ilvl w:val="0"/>
          <w:numId w:val="30"/>
        </w:numPr>
      </w:pPr>
      <w:r>
        <w:t>Antenna configuration of 1x1 or 2x2 for each TRP</w:t>
      </w:r>
    </w:p>
    <w:p w14:paraId="2C36D841" w14:textId="77777777" w:rsidR="00595EA8" w:rsidRDefault="00595EA8" w:rsidP="00595EA8">
      <w:pPr>
        <w:pStyle w:val="ListParagraph"/>
        <w:numPr>
          <w:ilvl w:val="0"/>
          <w:numId w:val="30"/>
        </w:numPr>
      </w:pPr>
      <w:r>
        <w:t>DMRS symbols at (2,11) symbol indexes.</w:t>
      </w:r>
    </w:p>
    <w:p w14:paraId="4F1302CA" w14:textId="77777777" w:rsidR="00595EA8" w:rsidRDefault="00595EA8" w:rsidP="00595EA8">
      <w:pPr>
        <w:pStyle w:val="ListParagraph"/>
        <w:numPr>
          <w:ilvl w:val="0"/>
          <w:numId w:val="30"/>
        </w:numPr>
      </w:pPr>
      <w:r>
        <w:t>Frequency offset between TRPs: 0Hz</w:t>
      </w:r>
    </w:p>
    <w:p w14:paraId="275EDCAC" w14:textId="77777777" w:rsidR="00595EA8" w:rsidRDefault="00595EA8" w:rsidP="00595EA8">
      <w:pPr>
        <w:pStyle w:val="ListParagraph"/>
        <w:numPr>
          <w:ilvl w:val="0"/>
          <w:numId w:val="30"/>
        </w:numPr>
      </w:pPr>
      <w:r>
        <w:t xml:space="preserve">Time offset between TRPs: </w:t>
      </w:r>
      <w:proofErr w:type="gramStart"/>
      <w:r>
        <w:t>0us</w:t>
      </w:r>
      <w:proofErr w:type="gramEnd"/>
    </w:p>
    <w:p w14:paraId="7D446B6D" w14:textId="77777777" w:rsidR="00595EA8" w:rsidRDefault="00595EA8" w:rsidP="00595EA8">
      <w:pPr>
        <w:pStyle w:val="ListParagraph"/>
        <w:numPr>
          <w:ilvl w:val="0"/>
          <w:numId w:val="30"/>
        </w:numPr>
      </w:pPr>
      <w:r>
        <w:t>Gamma: 0.0625</w:t>
      </w:r>
    </w:p>
    <w:p w14:paraId="73383DCA" w14:textId="77777777" w:rsidR="00733452" w:rsidRDefault="00733452" w:rsidP="003C0D7C"/>
    <w:p w14:paraId="563A5295" w14:textId="5313AF37" w:rsidR="0060543D" w:rsidRDefault="0006280C" w:rsidP="0006280C">
      <w:pPr>
        <w:pStyle w:val="RAN4H1"/>
      </w:pPr>
      <w:r>
        <w:t>Simulation Results</w:t>
      </w:r>
    </w:p>
    <w:p w14:paraId="671BE5FC" w14:textId="39A3791C" w:rsidR="000E6DB0" w:rsidRDefault="000E6DB0" w:rsidP="000E6DB0">
      <w:pPr>
        <w:pStyle w:val="RAN4H2"/>
        <w:ind w:left="567" w:hanging="567"/>
      </w:pPr>
      <w:r>
        <w:t xml:space="preserve">Simulation results </w:t>
      </w:r>
      <w:r w:rsidR="001E172D">
        <w:t xml:space="preserve">for </w:t>
      </w:r>
      <w:r>
        <w:t>2*(1x1) fully-overlapping – Separate processing.</w:t>
      </w:r>
    </w:p>
    <w:p w14:paraId="53A8E454" w14:textId="5AB35429" w:rsidR="008531B0" w:rsidRDefault="008531B0" w:rsidP="008531B0">
      <w:r>
        <w:t xml:space="preserve">Simulations results shown </w:t>
      </w:r>
      <w:r w:rsidR="00802C1D">
        <w:t xml:space="preserve">in </w:t>
      </w:r>
      <w:r w:rsidR="00802C1D">
        <w:fldChar w:fldCharType="begin"/>
      </w:r>
      <w:r w:rsidR="00802C1D">
        <w:instrText xml:space="preserve"> REF _Ref144974448 \h </w:instrText>
      </w:r>
      <w:r w:rsidR="00802C1D">
        <w:fldChar w:fldCharType="separate"/>
      </w:r>
      <w:r w:rsidR="009E4432">
        <w:t xml:space="preserve">Figure </w:t>
      </w:r>
      <w:r w:rsidR="009E4432">
        <w:rPr>
          <w:noProof/>
        </w:rPr>
        <w:t>1</w:t>
      </w:r>
      <w:r w:rsidR="00802C1D">
        <w:fldChar w:fldCharType="end"/>
      </w:r>
      <w:r w:rsidR="00802C1D">
        <w:t xml:space="preserve"> </w:t>
      </w:r>
      <w:r>
        <w:t xml:space="preserve">consider the multi TRP scheme with </w:t>
      </w:r>
      <w:r w:rsidR="004A45A8">
        <w:t>2*</w:t>
      </w:r>
      <w:r w:rsidR="009B4F85">
        <w:t>(1</w:t>
      </w:r>
      <w:r w:rsidR="004A45A8">
        <w:t>x</w:t>
      </w:r>
      <w:r w:rsidR="009B4F85">
        <w:t>1)</w:t>
      </w:r>
      <w:r>
        <w:t xml:space="preserve"> antenna configuration with cross-polarization correlation coefficient of 0.0625 for different values of crosstalk interference (rho)</w:t>
      </w:r>
      <w:r w:rsidR="00802C1D">
        <w:t xml:space="preserve"> and MCS17</w:t>
      </w:r>
      <w:r>
        <w:t>.</w:t>
      </w:r>
    </w:p>
    <w:p w14:paraId="114C43AF" w14:textId="58F08176" w:rsidR="008531B0" w:rsidRDefault="008531B0" w:rsidP="008531B0">
      <w:r>
        <w:t xml:space="preserve">It </w:t>
      </w:r>
      <w:r w:rsidR="008A247B">
        <w:t>can be observed</w:t>
      </w:r>
      <w:r>
        <w:t xml:space="preserve"> from the simulation results that </w:t>
      </w:r>
      <w:r w:rsidR="0089420F">
        <w:t xml:space="preserve">with higher </w:t>
      </w:r>
      <w:r>
        <w:t xml:space="preserve">crosstalk interference, it </w:t>
      </w:r>
      <w:r w:rsidR="00B52DF7">
        <w:t>significantly reduces</w:t>
      </w:r>
      <w:r>
        <w:t xml:space="preserve"> the achievable </w:t>
      </w:r>
      <w:r w:rsidR="002205A8">
        <w:t>ma</w:t>
      </w:r>
      <w:r w:rsidR="00B07363">
        <w:t xml:space="preserve">ximum </w:t>
      </w:r>
      <w:r>
        <w:t>throughput</w:t>
      </w:r>
      <w:r w:rsidR="00AA5369">
        <w:t xml:space="preserve"> w</w:t>
      </w:r>
      <w:r w:rsidR="00944866">
        <w:t>hen</w:t>
      </w:r>
      <w:r w:rsidR="00AA5369">
        <w:t xml:space="preserve"> separate processing</w:t>
      </w:r>
      <w:r w:rsidR="00944866">
        <w:t xml:space="preserve"> is used</w:t>
      </w:r>
      <w:r w:rsidR="00AA5369">
        <w:t>.</w:t>
      </w:r>
    </w:p>
    <w:p w14:paraId="14CAF66E" w14:textId="6CCF2468" w:rsidR="008531B0" w:rsidRDefault="006F5EAD" w:rsidP="008531B0">
      <w:r>
        <w:rPr>
          <w:noProof/>
        </w:rPr>
        <w:lastRenderedPageBreak/>
        <w:drawing>
          <wp:inline distT="0" distB="0" distL="0" distR="0" wp14:anchorId="7C2557C2" wp14:editId="2C64D6CB">
            <wp:extent cx="6113145" cy="5011947"/>
            <wp:effectExtent l="0" t="0" r="1905" b="0"/>
            <wp:docPr id="4" name="Picture 4" descr="A graph of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graph of different colored lines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113145" cy="5011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B4FBB5" w14:textId="0D2097D4" w:rsidR="00E011FA" w:rsidRDefault="00E011FA" w:rsidP="00E011FA">
      <w:pPr>
        <w:pStyle w:val="Caption"/>
      </w:pPr>
      <w:bookmarkStart w:id="4" w:name="_Ref144974448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9E4432">
        <w:rPr>
          <w:noProof/>
        </w:rPr>
        <w:t>1</w:t>
      </w:r>
      <w:r>
        <w:fldChar w:fldCharType="end"/>
      </w:r>
      <w:bookmarkEnd w:id="4"/>
      <w:r>
        <w:t xml:space="preserve">: </w:t>
      </w:r>
      <w:bookmarkStart w:id="5" w:name="_Hlk144974572"/>
      <w:r w:rsidR="005B4F6C">
        <w:t>2*</w:t>
      </w:r>
      <w:r w:rsidR="009B4F85">
        <w:t>(1</w:t>
      </w:r>
      <w:r w:rsidR="005B4F6C">
        <w:t>x</w:t>
      </w:r>
      <w:r w:rsidR="009B4F85">
        <w:t>1)</w:t>
      </w:r>
      <w:r w:rsidR="002F1C86">
        <w:t xml:space="preserve"> -</w:t>
      </w:r>
      <w:r w:rsidR="009B4F85">
        <w:t xml:space="preserve"> </w:t>
      </w:r>
      <w:r w:rsidR="001635CE">
        <w:t xml:space="preserve">Separate processing </w:t>
      </w:r>
      <w:r>
        <w:t>– MCS17</w:t>
      </w:r>
      <w:bookmarkEnd w:id="5"/>
      <w:r w:rsidR="00756ED5">
        <w:t>.</w:t>
      </w:r>
    </w:p>
    <w:p w14:paraId="15CF9B79" w14:textId="4AE5411B" w:rsidR="00B27401" w:rsidRDefault="00B27401" w:rsidP="00E011FA"/>
    <w:p w14:paraId="3FA4A70F" w14:textId="214B4C11" w:rsidR="00B27401" w:rsidRDefault="00B27401" w:rsidP="00B27401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9E4432">
        <w:rPr>
          <w:noProof/>
        </w:rPr>
        <w:t>1</w:t>
      </w:r>
      <w:r>
        <w:fldChar w:fldCharType="end"/>
      </w:r>
      <w:r>
        <w:rPr>
          <w:noProof/>
        </w:rPr>
        <w:t>:</w:t>
      </w:r>
      <w:r>
        <w:t xml:space="preserve"> </w:t>
      </w:r>
      <w:r w:rsidRPr="00E85E20">
        <w:t>Results for</w:t>
      </w:r>
      <w:r>
        <w:t xml:space="preserve"> </w:t>
      </w:r>
      <w:r w:rsidR="005B4F6C">
        <w:t>2*</w:t>
      </w:r>
      <w:r>
        <w:t>(1</w:t>
      </w:r>
      <w:r w:rsidR="005B4F6C">
        <w:t>x</w:t>
      </w:r>
      <w:r>
        <w:t>1) - Separate processing – MCS17</w:t>
      </w:r>
      <w:r w:rsidR="00420252">
        <w:t xml:space="preserve"> </w:t>
      </w:r>
      <w:r>
        <w:t>for different levels of crosstalk</w:t>
      </w:r>
    </w:p>
    <w:tbl>
      <w:tblPr>
        <w:tblW w:w="10490" w:type="dxa"/>
        <w:tblInd w:w="-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04"/>
        <w:gridCol w:w="928"/>
        <w:gridCol w:w="783"/>
        <w:gridCol w:w="608"/>
        <w:gridCol w:w="959"/>
        <w:gridCol w:w="1265"/>
        <w:gridCol w:w="1121"/>
        <w:gridCol w:w="990"/>
        <w:gridCol w:w="961"/>
        <w:gridCol w:w="1069"/>
        <w:gridCol w:w="702"/>
      </w:tblGrid>
      <w:tr w:rsidR="00964457" w:rsidRPr="007D6191" w14:paraId="0C4D3E49" w14:textId="77777777" w:rsidTr="00964457">
        <w:trPr>
          <w:trHeight w:val="937"/>
        </w:trPr>
        <w:tc>
          <w:tcPr>
            <w:tcW w:w="1248" w:type="dxa"/>
            <w:shd w:val="clear" w:color="000000" w:fill="FFFFFF"/>
            <w:vAlign w:val="center"/>
            <w:hideMark/>
          </w:tcPr>
          <w:p w14:paraId="310B65EF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Bandwidth</w:t>
            </w: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(MHz) / Subcarrier spacing (kHz)</w:t>
            </w:r>
          </w:p>
        </w:tc>
        <w:tc>
          <w:tcPr>
            <w:tcW w:w="1021" w:type="dxa"/>
            <w:shd w:val="clear" w:color="000000" w:fill="FFFFFF"/>
            <w:vAlign w:val="center"/>
            <w:hideMark/>
          </w:tcPr>
          <w:p w14:paraId="1D5259DE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TDD UL-DL pattern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B4E5D88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86719FA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Rank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65C5120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Channel Model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4EA13980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Antenna Configuration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1A27CD87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 xml:space="preserve">cross-polarization correlation coefficient (gamma)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4046859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RB Allocation Size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14:paraId="3823C991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Cross talk factor (rho) - dB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4FF89219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Fraction of maximum throughput (%)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0E099B6E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SNR</w:t>
            </w: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vertAlign w:val="subscript"/>
              </w:rPr>
              <w:t>BB</w:t>
            </w: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 xml:space="preserve"> (dB)</w:t>
            </w:r>
          </w:p>
        </w:tc>
      </w:tr>
      <w:tr w:rsidR="007D6191" w:rsidRPr="007D6191" w14:paraId="66BD263C" w14:textId="77777777" w:rsidTr="00964457">
        <w:trPr>
          <w:trHeight w:val="271"/>
        </w:trPr>
        <w:tc>
          <w:tcPr>
            <w:tcW w:w="1248" w:type="dxa"/>
            <w:shd w:val="clear" w:color="auto" w:fill="auto"/>
            <w:vAlign w:val="center"/>
            <w:hideMark/>
          </w:tcPr>
          <w:p w14:paraId="0F40571C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14:paraId="325A75EF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6B2478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MCS17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062F6D8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FA4A1D8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9E1D274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2(1x1) XPL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7539711" w14:textId="1DA36DE0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B07363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0625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D7225E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44E5D04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No Crosstalk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D535FCF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8F5D9D" w14:textId="18215676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</w:t>
            </w:r>
            <w:r w:rsidR="00B073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.0</w:t>
            </w:r>
          </w:p>
        </w:tc>
      </w:tr>
      <w:tr w:rsidR="007D6191" w:rsidRPr="007D6191" w14:paraId="1AE7680F" w14:textId="77777777" w:rsidTr="00964457">
        <w:trPr>
          <w:trHeight w:val="343"/>
        </w:trPr>
        <w:tc>
          <w:tcPr>
            <w:tcW w:w="1248" w:type="dxa"/>
            <w:shd w:val="clear" w:color="auto" w:fill="auto"/>
            <w:vAlign w:val="center"/>
            <w:hideMark/>
          </w:tcPr>
          <w:p w14:paraId="11058141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14:paraId="1B3C59B5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4A317B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MCS17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A593122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ABEC7BC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4013DBB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2(1x1) XPL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EA9FEE2" w14:textId="21BAF455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B07363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0625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A3F6AC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F3B04C5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-15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632BCB5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7E15A3" w14:textId="1C3C1F12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</w:t>
            </w:r>
            <w:r w:rsidR="00B073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7D6191" w:rsidRPr="007D6191" w14:paraId="2F665336" w14:textId="77777777" w:rsidTr="00964457">
        <w:trPr>
          <w:trHeight w:val="285"/>
        </w:trPr>
        <w:tc>
          <w:tcPr>
            <w:tcW w:w="1248" w:type="dxa"/>
            <w:shd w:val="clear" w:color="auto" w:fill="auto"/>
            <w:vAlign w:val="center"/>
            <w:hideMark/>
          </w:tcPr>
          <w:p w14:paraId="61B9AF31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14:paraId="2B82D5E0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53BB81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MCS17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84D287F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3174171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E365374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2(1x1) XPL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52C8D51" w14:textId="4980C63D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B07363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0625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361FCA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C6E472C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-12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DAD4511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3F6E19" w14:textId="6C41DDAF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</w:t>
            </w:r>
            <w:r w:rsidR="00B073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7D6191" w:rsidRPr="007D6191" w14:paraId="63B2CC6D" w14:textId="77777777" w:rsidTr="00964457">
        <w:trPr>
          <w:trHeight w:val="355"/>
        </w:trPr>
        <w:tc>
          <w:tcPr>
            <w:tcW w:w="1248" w:type="dxa"/>
            <w:shd w:val="clear" w:color="auto" w:fill="auto"/>
            <w:vAlign w:val="center"/>
            <w:hideMark/>
          </w:tcPr>
          <w:p w14:paraId="52C7BA06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14:paraId="5338668C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C2F80E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MCS17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B2F9D8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4279541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95CAE3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2(1x1) XPL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6952C00" w14:textId="35E28660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B07363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0625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C5C50E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52587BF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-9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BD5862C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893361" w14:textId="4E49D7D5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</w:t>
            </w:r>
            <w:r w:rsidR="00B073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</w:tr>
      <w:tr w:rsidR="007D6191" w:rsidRPr="007D6191" w14:paraId="56D75626" w14:textId="77777777" w:rsidTr="00964457">
        <w:trPr>
          <w:trHeight w:val="297"/>
        </w:trPr>
        <w:tc>
          <w:tcPr>
            <w:tcW w:w="1248" w:type="dxa"/>
            <w:shd w:val="clear" w:color="auto" w:fill="auto"/>
            <w:vAlign w:val="center"/>
            <w:hideMark/>
          </w:tcPr>
          <w:p w14:paraId="1A344602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14:paraId="626E77A4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F0C244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MCS17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95995ED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CD97C29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E7D33A4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2(1x1) XPL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433196E" w14:textId="01E9E0BF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B07363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0625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637EBB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F01A9BE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-6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DD9C7C0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D0CF89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N/A</w:t>
            </w:r>
          </w:p>
        </w:tc>
      </w:tr>
      <w:tr w:rsidR="007D6191" w:rsidRPr="007D6191" w14:paraId="2B85BEDA" w14:textId="77777777" w:rsidTr="00964457">
        <w:trPr>
          <w:trHeight w:val="367"/>
        </w:trPr>
        <w:tc>
          <w:tcPr>
            <w:tcW w:w="1248" w:type="dxa"/>
            <w:shd w:val="clear" w:color="auto" w:fill="auto"/>
            <w:vAlign w:val="center"/>
            <w:hideMark/>
          </w:tcPr>
          <w:p w14:paraId="556BE5FA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14:paraId="27628F39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1D4AA9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MCS17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DC5FDC6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FA5809A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B436E88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2(1x1) XPL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F44865" w14:textId="045FB51D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B07363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0625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8A479A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5E98A8D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-3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B75387D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04D139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N/A</w:t>
            </w:r>
          </w:p>
        </w:tc>
      </w:tr>
      <w:tr w:rsidR="007D6191" w:rsidRPr="007D6191" w14:paraId="54651CB8" w14:textId="77777777" w:rsidTr="00964457">
        <w:trPr>
          <w:trHeight w:val="309"/>
        </w:trPr>
        <w:tc>
          <w:tcPr>
            <w:tcW w:w="1248" w:type="dxa"/>
            <w:shd w:val="clear" w:color="auto" w:fill="auto"/>
            <w:vAlign w:val="center"/>
            <w:hideMark/>
          </w:tcPr>
          <w:p w14:paraId="37BC6104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14:paraId="50E2B204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D432F3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MCS17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B3528C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0727629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22BF0AB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2(1x1) XPL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ABC8792" w14:textId="66B3D614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B07363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0625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A9AF65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1BAC135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492F07D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20A3FB" w14:textId="77777777" w:rsidR="007D6191" w:rsidRPr="007D6191" w:rsidRDefault="007D6191" w:rsidP="007D61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N/A</w:t>
            </w:r>
          </w:p>
        </w:tc>
      </w:tr>
    </w:tbl>
    <w:p w14:paraId="179B7535" w14:textId="77777777" w:rsidR="00E011FA" w:rsidRDefault="00E011FA" w:rsidP="00E011FA"/>
    <w:p w14:paraId="084ED25F" w14:textId="0F216066" w:rsidR="0006280C" w:rsidRDefault="0006280C" w:rsidP="008531B0">
      <w:pPr>
        <w:pStyle w:val="RAN4H2"/>
        <w:ind w:left="567" w:hanging="567"/>
      </w:pPr>
      <w:bookmarkStart w:id="6" w:name="_Ref145937767"/>
      <w:r>
        <w:lastRenderedPageBreak/>
        <w:t xml:space="preserve">Simulation results </w:t>
      </w:r>
      <w:r w:rsidR="00B07363">
        <w:t xml:space="preserve">for </w:t>
      </w:r>
      <w:r w:rsidR="005B4F6C">
        <w:t>2</w:t>
      </w:r>
      <w:r w:rsidR="00D202F5">
        <w:t>*</w:t>
      </w:r>
      <w:r>
        <w:t>(2</w:t>
      </w:r>
      <w:r w:rsidR="005B4F6C">
        <w:t>x</w:t>
      </w:r>
      <w:r>
        <w:t>2)</w:t>
      </w:r>
      <w:r w:rsidR="00FF3239">
        <w:t xml:space="preserve"> fully-overlapping</w:t>
      </w:r>
      <w:r w:rsidR="008531B0">
        <w:t xml:space="preserve"> – Separate </w:t>
      </w:r>
      <w:r w:rsidR="001B7A66">
        <w:t>processing.</w:t>
      </w:r>
      <w:bookmarkEnd w:id="6"/>
    </w:p>
    <w:p w14:paraId="369CE23E" w14:textId="39580DF7" w:rsidR="004C2307" w:rsidRDefault="004C2307" w:rsidP="004C2307">
      <w:r>
        <w:t xml:space="preserve">Simulations results shown </w:t>
      </w:r>
      <w:r w:rsidR="00315922">
        <w:t xml:space="preserve">in </w:t>
      </w:r>
      <w:r w:rsidR="00315922">
        <w:fldChar w:fldCharType="begin"/>
      </w:r>
      <w:r w:rsidR="00315922">
        <w:instrText xml:space="preserve"> REF _Ref146703775 \h </w:instrText>
      </w:r>
      <w:r w:rsidR="00315922">
        <w:fldChar w:fldCharType="separate"/>
      </w:r>
      <w:r w:rsidR="009E4432">
        <w:t xml:space="preserve">Figure </w:t>
      </w:r>
      <w:r w:rsidR="009E4432">
        <w:rPr>
          <w:noProof/>
        </w:rPr>
        <w:t>2</w:t>
      </w:r>
      <w:r w:rsidR="00315922">
        <w:fldChar w:fldCharType="end"/>
      </w:r>
      <w:r w:rsidR="00315922">
        <w:t xml:space="preserve"> </w:t>
      </w:r>
      <w:r>
        <w:t xml:space="preserve">consider the </w:t>
      </w:r>
      <w:r w:rsidR="00FB77A8">
        <w:t>multi</w:t>
      </w:r>
      <w:r>
        <w:t xml:space="preserve"> TRP scheme with</w:t>
      </w:r>
      <w:r w:rsidR="00D112EF">
        <w:t xml:space="preserve"> </w:t>
      </w:r>
      <w:r w:rsidR="009835CF">
        <w:t>2*</w:t>
      </w:r>
      <w:r w:rsidR="00FB77A8">
        <w:t>(</w:t>
      </w:r>
      <w:r>
        <w:t>2</w:t>
      </w:r>
      <w:r w:rsidR="009835CF">
        <w:t>x</w:t>
      </w:r>
      <w:r>
        <w:t>2</w:t>
      </w:r>
      <w:r w:rsidR="00FB77A8">
        <w:t>)</w:t>
      </w:r>
      <w:r>
        <w:t xml:space="preserve"> antenna configuration with cross-polarization correlation coefficient of 0.</w:t>
      </w:r>
      <w:r w:rsidR="008531B0">
        <w:t>0625</w:t>
      </w:r>
      <w:r w:rsidR="00FB77A8">
        <w:t xml:space="preserve"> </w:t>
      </w:r>
      <w:r w:rsidR="00CB49D9">
        <w:t xml:space="preserve">for different values of crosstalk interference </w:t>
      </w:r>
      <w:r w:rsidR="0071188A">
        <w:t>(rho)</w:t>
      </w:r>
      <w:r w:rsidR="00315922">
        <w:t xml:space="preserve"> and MCS13</w:t>
      </w:r>
      <w:r w:rsidR="00037648">
        <w:t>.</w:t>
      </w:r>
    </w:p>
    <w:p w14:paraId="2EC59926" w14:textId="1F7854C5" w:rsidR="00037648" w:rsidRDefault="00401A3C" w:rsidP="004C2307">
      <w:r>
        <w:t>It can be observed from the simulation results that with higher crosstalk interference, it significantly reduces the achievable maximum throughput when separate processing is used.</w:t>
      </w:r>
    </w:p>
    <w:p w14:paraId="7EB21F38" w14:textId="63C5CD3C" w:rsidR="00595BD1" w:rsidRDefault="005279F0" w:rsidP="004C2307">
      <w:r>
        <w:rPr>
          <w:noProof/>
        </w:rPr>
        <w:drawing>
          <wp:inline distT="0" distB="0" distL="0" distR="0" wp14:anchorId="1E226F49" wp14:editId="400B84CB">
            <wp:extent cx="6113145" cy="5003321"/>
            <wp:effectExtent l="0" t="0" r="1905" b="6985"/>
            <wp:docPr id="3" name="Picture 3" descr="A graph of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graph of different colored lines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113145" cy="5003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78EDD3" w14:textId="4D85D097" w:rsidR="00A8470D" w:rsidRDefault="00A8470D" w:rsidP="00A8470D">
      <w:pPr>
        <w:pStyle w:val="Caption"/>
      </w:pPr>
      <w:bookmarkStart w:id="7" w:name="_Ref146703775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9E4432">
        <w:rPr>
          <w:noProof/>
        </w:rPr>
        <w:t>2</w:t>
      </w:r>
      <w:r>
        <w:fldChar w:fldCharType="end"/>
      </w:r>
      <w:bookmarkEnd w:id="7"/>
      <w:r>
        <w:t>: 2*(2x2) - Separate processing – MCS13.</w:t>
      </w:r>
    </w:p>
    <w:p w14:paraId="701006A9" w14:textId="77777777" w:rsidR="008831AA" w:rsidRDefault="008831AA" w:rsidP="004C2307"/>
    <w:p w14:paraId="592CB13F" w14:textId="2EAC89E6" w:rsidR="003B14C7" w:rsidRDefault="003B14C7" w:rsidP="003B14C7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9E4432">
        <w:rPr>
          <w:noProof/>
        </w:rPr>
        <w:t>2</w:t>
      </w:r>
      <w:r>
        <w:fldChar w:fldCharType="end"/>
      </w:r>
      <w:r>
        <w:rPr>
          <w:noProof/>
        </w:rPr>
        <w:t>:</w:t>
      </w:r>
      <w:r>
        <w:t xml:space="preserve"> </w:t>
      </w:r>
      <w:r w:rsidRPr="00E85E20">
        <w:t>Results for</w:t>
      </w:r>
      <w:r>
        <w:t xml:space="preserve"> </w:t>
      </w:r>
      <w:r w:rsidR="009835CF">
        <w:t>2*</w:t>
      </w:r>
      <w:r>
        <w:t>(2</w:t>
      </w:r>
      <w:r w:rsidR="009835CF">
        <w:t>x</w:t>
      </w:r>
      <w:r>
        <w:t>2) - Separate processing – MCS13 for different levels of crosstalk</w:t>
      </w:r>
    </w:p>
    <w:tbl>
      <w:tblPr>
        <w:tblW w:w="10490" w:type="dxa"/>
        <w:tblInd w:w="-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04"/>
        <w:gridCol w:w="928"/>
        <w:gridCol w:w="783"/>
        <w:gridCol w:w="608"/>
        <w:gridCol w:w="959"/>
        <w:gridCol w:w="1265"/>
        <w:gridCol w:w="1121"/>
        <w:gridCol w:w="990"/>
        <w:gridCol w:w="961"/>
        <w:gridCol w:w="1069"/>
        <w:gridCol w:w="702"/>
      </w:tblGrid>
      <w:tr w:rsidR="00220B3B" w:rsidRPr="007D6191" w14:paraId="30E25F6D" w14:textId="77777777" w:rsidTr="00F83133">
        <w:trPr>
          <w:trHeight w:val="937"/>
        </w:trPr>
        <w:tc>
          <w:tcPr>
            <w:tcW w:w="1248" w:type="dxa"/>
            <w:shd w:val="clear" w:color="000000" w:fill="FFFFFF"/>
            <w:vAlign w:val="center"/>
            <w:hideMark/>
          </w:tcPr>
          <w:p w14:paraId="1437D6EE" w14:textId="77777777" w:rsidR="00220B3B" w:rsidRPr="007D6191" w:rsidRDefault="00220B3B" w:rsidP="00F83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Bandwidth</w:t>
            </w:r>
            <w:r w:rsidRPr="007D619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(MHz) / Subcarrier spacing (kHz)</w:t>
            </w:r>
          </w:p>
        </w:tc>
        <w:tc>
          <w:tcPr>
            <w:tcW w:w="1021" w:type="dxa"/>
            <w:shd w:val="clear" w:color="000000" w:fill="FFFFFF"/>
            <w:vAlign w:val="center"/>
            <w:hideMark/>
          </w:tcPr>
          <w:p w14:paraId="3D3D3410" w14:textId="77777777" w:rsidR="00220B3B" w:rsidRPr="007D6191" w:rsidRDefault="00220B3B" w:rsidP="00F83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TDD UL-DL pattern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0032E37" w14:textId="77777777" w:rsidR="00220B3B" w:rsidRPr="007D6191" w:rsidRDefault="00220B3B" w:rsidP="00F83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510DD1B" w14:textId="77777777" w:rsidR="00220B3B" w:rsidRPr="007D6191" w:rsidRDefault="00220B3B" w:rsidP="00F83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Rank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32FF28A8" w14:textId="77777777" w:rsidR="00220B3B" w:rsidRPr="007D6191" w:rsidRDefault="00220B3B" w:rsidP="00F83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Channel Model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01C77254" w14:textId="77777777" w:rsidR="00220B3B" w:rsidRPr="007D6191" w:rsidRDefault="00220B3B" w:rsidP="00F83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Antenna Configuration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5B79A3F5" w14:textId="77777777" w:rsidR="00220B3B" w:rsidRPr="007D6191" w:rsidRDefault="00220B3B" w:rsidP="00F83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 xml:space="preserve">cross-polarization correlation coefficient (gamma)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493C49F" w14:textId="77777777" w:rsidR="00220B3B" w:rsidRPr="007D6191" w:rsidRDefault="00220B3B" w:rsidP="00F83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RB Allocation Size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14:paraId="13EAF7B5" w14:textId="77777777" w:rsidR="00220B3B" w:rsidRPr="007D6191" w:rsidRDefault="00220B3B" w:rsidP="00F83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Cross talk factor (rho) - dB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382D9C78" w14:textId="77777777" w:rsidR="00220B3B" w:rsidRPr="007D6191" w:rsidRDefault="00220B3B" w:rsidP="00F83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Fraction of maximum throughput (%)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48D86689" w14:textId="77777777" w:rsidR="00220B3B" w:rsidRPr="007D6191" w:rsidRDefault="00220B3B" w:rsidP="00F83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SNR</w:t>
            </w: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vertAlign w:val="subscript"/>
              </w:rPr>
              <w:t>BB</w:t>
            </w:r>
            <w:r w:rsidRPr="007D619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 xml:space="preserve"> (dB)</w:t>
            </w:r>
          </w:p>
        </w:tc>
      </w:tr>
      <w:tr w:rsidR="00CB54B5" w:rsidRPr="00CB54B5" w14:paraId="3A774747" w14:textId="77777777" w:rsidTr="00CB54B5">
        <w:trPr>
          <w:trHeight w:val="309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4F98C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6461A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C2FE8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MCS13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6B6AA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A7A5D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51D20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2(2x2) XPL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B1836" w14:textId="4DA0CD11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E7632E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0625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CA351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209C9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No Crosstalk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E0FB5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D4242" w14:textId="1FCA0001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  <w:r w:rsidR="00E763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.0</w:t>
            </w:r>
          </w:p>
        </w:tc>
      </w:tr>
      <w:tr w:rsidR="00CB54B5" w:rsidRPr="00CB54B5" w14:paraId="1F090289" w14:textId="77777777" w:rsidTr="00CB54B5">
        <w:trPr>
          <w:trHeight w:val="309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DCC4A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31471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3F98E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MCS13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9B9DE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C481A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6C7BD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2(2x2) XPL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983A3" w14:textId="2CE7D2A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E7632E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0625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BE639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BE2AA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-15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351F3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BA7FA" w14:textId="54892376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</w:t>
            </w:r>
            <w:r w:rsidR="00E763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CB54B5" w:rsidRPr="00CB54B5" w14:paraId="6FE09C07" w14:textId="77777777" w:rsidTr="00CB54B5">
        <w:trPr>
          <w:trHeight w:val="309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94CC5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2E874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C572D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MCS13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91332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22155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58E40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2(2x2) XPL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EF4F5" w14:textId="2C225B0E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E7632E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0625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82E53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5FF64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-12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385FC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7C22E" w14:textId="3D0C0539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</w:t>
            </w:r>
            <w:r w:rsidR="00E763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</w:tr>
      <w:tr w:rsidR="00CB54B5" w:rsidRPr="00CB54B5" w14:paraId="4FE3D9B5" w14:textId="77777777" w:rsidTr="00CB54B5">
        <w:trPr>
          <w:trHeight w:val="309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2C41D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A63E8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766D0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MCS13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027DC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5E4C9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6BFE5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2(2x2) XPL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C9BF8" w14:textId="11312D15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E7632E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0625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84299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FC8B0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-9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2F15C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24624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N/A</w:t>
            </w:r>
          </w:p>
        </w:tc>
      </w:tr>
      <w:tr w:rsidR="00CB54B5" w:rsidRPr="00CB54B5" w14:paraId="4F25B488" w14:textId="77777777" w:rsidTr="00CB54B5">
        <w:trPr>
          <w:trHeight w:val="309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BB08D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100/120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1001E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E5224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MCS13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227B6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A5C09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9CD30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2(2x2) XPL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19776" w14:textId="269B3C26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E7632E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0625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C485C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0B7A1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-6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17CE6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13C20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N/A</w:t>
            </w:r>
          </w:p>
        </w:tc>
      </w:tr>
      <w:tr w:rsidR="00CB54B5" w:rsidRPr="00CB54B5" w14:paraId="73176381" w14:textId="77777777" w:rsidTr="00CB54B5">
        <w:trPr>
          <w:trHeight w:val="309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5D62E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6A8C2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4F2AA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MCS13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E5BF1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A13E1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964CB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2(2x2) XPL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CB994" w14:textId="2C5F362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E7632E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0625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84A18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F40B3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-3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205E4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8E733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N/A</w:t>
            </w:r>
          </w:p>
        </w:tc>
      </w:tr>
      <w:tr w:rsidR="00CB54B5" w:rsidRPr="00CB54B5" w14:paraId="49D252B3" w14:textId="77777777" w:rsidTr="00CB54B5">
        <w:trPr>
          <w:trHeight w:val="309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8396B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FB947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3B8D9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MCS13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757CB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FBD11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52978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2(2x2) XPL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4907A" w14:textId="5BAD406C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E7632E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0625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74E6B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83E41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92639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C0DAE" w14:textId="77777777" w:rsidR="00CB54B5" w:rsidRPr="00CB54B5" w:rsidRDefault="00CB54B5" w:rsidP="00CB5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54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N/A</w:t>
            </w:r>
          </w:p>
        </w:tc>
      </w:tr>
    </w:tbl>
    <w:p w14:paraId="5A523212" w14:textId="77777777" w:rsidR="00A82443" w:rsidRDefault="00A82443" w:rsidP="00E011FA"/>
    <w:p w14:paraId="20BC4E1A" w14:textId="22DE4870" w:rsidR="00CD7492" w:rsidRPr="008C39F7" w:rsidRDefault="00CD7492" w:rsidP="00A37002">
      <w:pPr>
        <w:pStyle w:val="RAN4H1"/>
      </w:pPr>
      <w:bookmarkStart w:id="8" w:name="_Toc116995848"/>
      <w:r w:rsidRPr="008C39F7">
        <w:t>Conclusion</w:t>
      </w:r>
      <w:bookmarkEnd w:id="8"/>
    </w:p>
    <w:p w14:paraId="56C2D107" w14:textId="62B63176" w:rsidR="007C5971" w:rsidRPr="008C39F7" w:rsidRDefault="00EA63DF" w:rsidP="005C23A4">
      <w:r>
        <w:t>In this paper</w:t>
      </w:r>
      <w:r w:rsidR="001E21FC">
        <w:t>,</w:t>
      </w:r>
      <w:r>
        <w:t xml:space="preserve"> we have provided Nokia’s </w:t>
      </w:r>
      <w:r w:rsidR="00CE39F1">
        <w:t xml:space="preserve">updated </w:t>
      </w:r>
      <w:r>
        <w:t>simulation results for MultiRx</w:t>
      </w:r>
      <w:r w:rsidR="00ED28FC">
        <w:t xml:space="preserve"> topic.</w:t>
      </w:r>
    </w:p>
    <w:p w14:paraId="10394761" w14:textId="4DA6208A" w:rsidR="00847264" w:rsidRPr="008C39F7" w:rsidRDefault="00847264" w:rsidP="008C39F7">
      <w:bookmarkStart w:id="9" w:name="_Toc116995849"/>
    </w:p>
    <w:p w14:paraId="007402EC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9"/>
    </w:p>
    <w:p w14:paraId="4E0BC49C" w14:textId="77777777" w:rsidR="00A17A53" w:rsidRDefault="00A17A53" w:rsidP="00A17A53">
      <w:pPr>
        <w:pStyle w:val="ListParagraph"/>
        <w:numPr>
          <w:ilvl w:val="0"/>
          <w:numId w:val="21"/>
        </w:numPr>
        <w:ind w:right="-22"/>
      </w:pPr>
      <w:bookmarkStart w:id="10" w:name="_Ref114500673"/>
      <w:bookmarkStart w:id="11" w:name="_Ref136941769"/>
      <w:bookmarkEnd w:id="10"/>
      <w:r w:rsidRPr="00E04641">
        <w:t>R4-2309824</w:t>
      </w:r>
      <w:r>
        <w:t xml:space="preserve"> -</w:t>
      </w:r>
      <w:r w:rsidRPr="00E04641">
        <w:t xml:space="preserve"> WF on UE demodulation and CSI requirements for FR2 multi-Rx DL reception</w:t>
      </w:r>
      <w:bookmarkEnd w:id="11"/>
    </w:p>
    <w:p w14:paraId="0753E3BF" w14:textId="77777777" w:rsidR="00FC4E6D" w:rsidRDefault="00FC4E6D" w:rsidP="00FC4E6D">
      <w:pPr>
        <w:pStyle w:val="ListParagraph"/>
        <w:numPr>
          <w:ilvl w:val="0"/>
          <w:numId w:val="21"/>
        </w:numPr>
        <w:ind w:right="-22"/>
      </w:pPr>
      <w:bookmarkStart w:id="12" w:name="_Ref145318440"/>
      <w:r w:rsidRPr="00EC3A48">
        <w:t xml:space="preserve">R4-2313977 </w:t>
      </w:r>
      <w:r>
        <w:t>-</w:t>
      </w:r>
      <w:r w:rsidRPr="00EC3A48">
        <w:t xml:space="preserve"> WF for Rel-18 </w:t>
      </w:r>
      <w:proofErr w:type="gramStart"/>
      <w:r w:rsidRPr="00EC3A48">
        <w:t>Multi-Rx</w:t>
      </w:r>
      <w:proofErr w:type="gramEnd"/>
      <w:r w:rsidRPr="00EC3A48">
        <w:t xml:space="preserve"> performance requirements</w:t>
      </w:r>
      <w:bookmarkEnd w:id="12"/>
    </w:p>
    <w:p w14:paraId="52D74038" w14:textId="77777777" w:rsidR="009E4432" w:rsidRDefault="009E4432" w:rsidP="009E4432">
      <w:pPr>
        <w:ind w:right="-22"/>
      </w:pPr>
    </w:p>
    <w:p w14:paraId="7512F19F" w14:textId="31D1C795" w:rsidR="00D2455B" w:rsidRDefault="00D2455B" w:rsidP="00D2455B">
      <w:pPr>
        <w:pStyle w:val="RAN4H1"/>
        <w:numPr>
          <w:ilvl w:val="0"/>
          <w:numId w:val="0"/>
        </w:numPr>
        <w:ind w:left="360" w:hanging="360"/>
      </w:pPr>
      <w:r>
        <w:t>Appendix A</w:t>
      </w:r>
      <w:r w:rsidR="00F83133">
        <w:t>:</w:t>
      </w:r>
      <w:r>
        <w:t xml:space="preserve"> Collection of previous agreements</w:t>
      </w:r>
      <w:r w:rsidR="00055D64">
        <w:t xml:space="preserve"> and proposals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D2455B" w:rsidRPr="008C39F7" w14:paraId="0B796B89" w14:textId="77777777" w:rsidTr="00F83133">
        <w:trPr>
          <w:jc w:val="center"/>
        </w:trPr>
        <w:tc>
          <w:tcPr>
            <w:tcW w:w="9000" w:type="dxa"/>
          </w:tcPr>
          <w:p w14:paraId="1B3CA45D" w14:textId="77777777" w:rsidR="00D2455B" w:rsidRDefault="00D2455B" w:rsidP="00F83133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</w:p>
          <w:p w14:paraId="007A41D4" w14:textId="77777777" w:rsidR="00D2455B" w:rsidRDefault="00D2455B" w:rsidP="00F83133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>
              <w:rPr>
                <w:b/>
                <w:bCs/>
                <w:szCs w:val="24"/>
                <w:u w:val="single"/>
                <w:lang w:eastAsia="zh-CN"/>
              </w:rPr>
              <w:t>Issue 1-1-1: Test method for demodulation requirements for FR2 multi-Rx</w:t>
            </w:r>
            <w:r>
              <w:rPr>
                <w:b/>
                <w:bCs/>
                <w:u w:val="single"/>
              </w:rPr>
              <w:t>.</w:t>
            </w:r>
          </w:p>
          <w:p w14:paraId="6D3C24C6" w14:textId="77777777" w:rsidR="00D2455B" w:rsidRDefault="00D2455B" w:rsidP="00F83133">
            <w:pPr>
              <w:rPr>
                <w:szCs w:val="20"/>
                <w:lang w:eastAsia="zh-CN"/>
              </w:rPr>
            </w:pPr>
            <w:r>
              <w:rPr>
                <w:lang w:eastAsia="zh-CN"/>
              </w:rPr>
              <w:t xml:space="preserve">Agreement: </w:t>
            </w:r>
          </w:p>
          <w:p w14:paraId="375BBA11" w14:textId="77777777" w:rsidR="00D2455B" w:rsidRDefault="00D2455B" w:rsidP="00F83133">
            <w:pPr>
              <w:spacing w:after="120"/>
              <w:rPr>
                <w:b/>
                <w:u w:val="single"/>
                <w:lang w:eastAsia="ko-KR"/>
              </w:rPr>
            </w:pPr>
            <w:r>
              <w:t xml:space="preserve">RAN4 agreed to </w:t>
            </w:r>
            <w:r>
              <w:rPr>
                <w:rFonts w:eastAsia="Times New Roman"/>
              </w:rPr>
              <w:t xml:space="preserve">adopt virtual cable setup to test the FR2 multi-Rx demodulation </w:t>
            </w:r>
            <w:proofErr w:type="gramStart"/>
            <w:r>
              <w:rPr>
                <w:rFonts w:eastAsia="Times New Roman"/>
              </w:rPr>
              <w:t>requirements</w:t>
            </w:r>
            <w:proofErr w:type="gramEnd"/>
          </w:p>
          <w:p w14:paraId="54FDE009" w14:textId="77777777" w:rsidR="00D2455B" w:rsidRDefault="00D2455B" w:rsidP="00F83133">
            <w:pPr>
              <w:spacing w:after="120"/>
              <w:rPr>
                <w:b/>
                <w:u w:val="single"/>
                <w:lang w:eastAsia="ko-KR"/>
              </w:rPr>
            </w:pPr>
          </w:p>
          <w:p w14:paraId="2A88AC83" w14:textId="77777777" w:rsidR="00D2455B" w:rsidRDefault="00D2455B" w:rsidP="00F83133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 xml:space="preserve">Issue 1-1-2: </w:t>
            </w:r>
            <w:r>
              <w:rPr>
                <w:b/>
                <w:u w:val="single"/>
              </w:rPr>
              <w:t>On new correlation matrix for FR2-1 in a Multi-TRP and Multi-Rx context for OTA demodulation performance requirements.</w:t>
            </w:r>
          </w:p>
          <w:p w14:paraId="584EDF00" w14:textId="77777777" w:rsidR="00D2455B" w:rsidRDefault="00D2455B" w:rsidP="00F83133">
            <w:pPr>
              <w:rPr>
                <w:szCs w:val="20"/>
              </w:rPr>
            </w:pPr>
            <w:r>
              <w:t>Agreement:</w:t>
            </w:r>
          </w:p>
          <w:p w14:paraId="64CDF2CB" w14:textId="77777777" w:rsidR="00D2455B" w:rsidRDefault="00D2455B" w:rsidP="00F8313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Consider the baseline correlation model assuming </w:t>
            </w:r>
            <w:proofErr w:type="gramStart"/>
            <w:r>
              <w:rPr>
                <w:rFonts w:eastAsiaTheme="minorEastAsia"/>
                <w:lang w:eastAsia="zh-CN"/>
              </w:rPr>
              <w:t>cross-talk</w:t>
            </w:r>
            <w:proofErr w:type="gramEnd"/>
            <w:r>
              <w:rPr>
                <w:rFonts w:eastAsiaTheme="minorEastAsia"/>
                <w:lang w:eastAsia="zh-CN"/>
              </w:rPr>
              <w:t xml:space="preserve"> between the TRPs and UE Rx antenna as below</w:t>
            </w:r>
          </w:p>
          <w:p w14:paraId="4BE82FE2" w14:textId="77777777" w:rsidR="00D2455B" w:rsidRDefault="00000000" w:rsidP="00F83133">
            <w:pPr>
              <w:pStyle w:val="ListParagraph"/>
              <w:ind w:left="144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sz w:val="24"/>
                        <w:szCs w:val="24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16×16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=E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i/>
                        <w:sz w:val="24"/>
                        <w:szCs w:val="24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16×1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  <w:lang w:val="en-GB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  <w:lang w:val="en-GB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16×1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H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1+</m:t>
                    </m:r>
                    <m:r>
                      <w:rPr>
                        <w:rFonts w:ascii="Cambria Math" w:eastAsia="Times New Roman" w:hAnsi="Cambria Math"/>
                      </w:rPr>
                      <m:t>ρ</m:t>
                    </m:r>
                  </m:den>
                </m:f>
                <m:r>
                  <w:rPr>
                    <w:rFonts w:ascii="Cambria Math" w:hAnsi="Cambria Math"/>
                  </w:rPr>
                  <m:t>∙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diag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lang w:val="en-GB"/>
                      </w:rPr>
                    </m:ctrlPr>
                  </m:d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MS Mincho" w:hAnsi="Cambria Math"/>
                            <w:i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 xml:space="preserve">1  </m:t>
                        </m:r>
                        <m:r>
                          <w:rPr>
                            <w:rFonts w:ascii="Cambria Math" w:eastAsia="Times New Roman" w:hAnsi="Cambria Math"/>
                          </w:rPr>
                          <m:t>ρ</m:t>
                        </m:r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r>
                          <w:rPr>
                            <w:rFonts w:ascii="Cambria Math" w:eastAsia="Times New Roman" w:hAnsi="Cambria Math"/>
                          </w:rPr>
                          <m:t>ρ</m:t>
                        </m:r>
                        <m:r>
                          <w:rPr>
                            <w:rFonts w:ascii="Cambria Math" w:hAnsi="Cambria Math"/>
                          </w:rPr>
                          <m:t xml:space="preserve">  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MIMO</m:t>
                    </m:r>
                  </m:sub>
                </m:sSub>
              </m:oMath>
            </m:oMathPara>
          </w:p>
          <w:p w14:paraId="2581DEA6" w14:textId="77777777" w:rsidR="00D2455B" w:rsidRDefault="00D2455B" w:rsidP="00F83133">
            <w:pPr>
              <w:pStyle w:val="ListParagraph"/>
              <w:ind w:left="1440"/>
              <w:rPr>
                <w:rFonts w:eastAsiaTheme="minorEastAsia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1+</m:t>
                  </m:r>
                  <m:r>
                    <w:rPr>
                      <w:rFonts w:ascii="Cambria Math" w:eastAsia="Times New Roman" w:hAnsi="Cambria Math"/>
                    </w:rPr>
                    <m:t>ρ</m:t>
                  </m:r>
                </m:den>
              </m:f>
              <m:r>
                <w:rPr>
                  <w:rFonts w:ascii="Cambria Math" w:hAnsi="Cambria Math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GB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GB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MIMO</m:t>
                                  </m:r>
                                </m:sub>
                              </m:sSub>
                            </m:e>
                            <m:e/>
                          </m:mr>
                          <m:mr>
                            <m:e/>
                            <m:e>
                              <m:r>
                                <w:rPr>
                                  <w:rFonts w:ascii="Cambria Math" w:eastAsia="Times New Roman" w:hAnsi="Cambria Math"/>
                                </w:rPr>
                                <m:t>ρ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MIMO</m:t>
                                  </m:r>
                                </m:sub>
                              </m:sSub>
                            </m:e>
                          </m:mr>
                        </m:m>
                      </m:e>
                      <m:e/>
                    </m:mr>
                    <m:mr>
                      <m:e/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GB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Times New Roman" w:hAnsi="Cambria Math"/>
                                </w:rPr>
                                <m:t>ρ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MIMO</m:t>
                                  </m:r>
                                </m:sub>
                              </m:sSub>
                            </m:e>
                            <m:e/>
                          </m:mr>
                          <m:mr>
                            <m:e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MIMO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</m:d>
            </m:oMath>
            <w:r>
              <w:rPr>
                <w:rFonts w:eastAsiaTheme="minorEastAsia"/>
                <w:iCs/>
              </w:rPr>
              <w:t xml:space="preserve">, </w:t>
            </w:r>
          </w:p>
          <w:p w14:paraId="02474F37" w14:textId="77777777" w:rsidR="00D2455B" w:rsidRDefault="00D2455B" w:rsidP="00F83133">
            <w:pPr>
              <w:pStyle w:val="ListParagraph"/>
              <w:ind w:left="1440"/>
              <w:rPr>
                <w:rFonts w:eastAsia="MS Mincho"/>
                <w:szCs w:val="20"/>
                <w:lang w:eastAsia="en-GB"/>
              </w:rPr>
            </w:pPr>
            <w:r>
              <w:rPr>
                <w:rFonts w:eastAsiaTheme="minorEastAsia"/>
                <w:iCs/>
              </w:rPr>
              <w:t>where</w:t>
            </w:r>
            <w:r>
              <w:rPr>
                <w:rFonts w:eastAsiaTheme="minorEastAsia"/>
                <w:iCs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val="en-GB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16×1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vec</m:t>
              </m:r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GB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sz w:val="24"/>
                          <w:szCs w:val="24"/>
                          <w:lang w:val="en-GB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H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4x4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</w:rPr>
              <w:t xml:space="preserve">is the re-arranged channel values </w:t>
            </w:r>
            <w:r>
              <w:rPr>
                <w:lang w:eastAsia="en-GB"/>
              </w:rPr>
              <w:t xml:space="preserve">and </w:t>
            </w:r>
          </w:p>
          <w:p w14:paraId="04B69A58" w14:textId="77777777" w:rsidR="00D2455B" w:rsidRDefault="00D2455B" w:rsidP="00D2455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Times New Roman"/>
                <w:iCs/>
                <w:strike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⊗</m:t>
              </m:r>
            </m:oMath>
            <w:r>
              <w:rPr>
                <w:iCs/>
              </w:rPr>
              <w:t xml:space="preserve"> denotes the Kronecker product</w:t>
            </w:r>
            <w:r>
              <w:rPr>
                <w:rFonts w:eastAsia="Times New Roman"/>
                <w:lang w:eastAsia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diag</m:t>
              </m:r>
            </m:oMath>
            <w:r>
              <w:rPr>
                <w:rFonts w:eastAsia="Times New Roman"/>
                <w:lang w:eastAsia="en-GB"/>
              </w:rPr>
              <w:t xml:space="preserve"> denotes the diagonal matrix.</w:t>
            </w:r>
          </w:p>
          <w:p w14:paraId="6C4BDFA2" w14:textId="77777777" w:rsidR="00D2455B" w:rsidRDefault="00000000" w:rsidP="00D2455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Times New Roman"/>
                <w:i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MIMO</m:t>
                  </m:r>
                </m:sub>
              </m:sSub>
            </m:oMath>
            <w:r w:rsidR="00D2455B">
              <w:rPr>
                <w:iCs/>
              </w:rPr>
              <w:t xml:space="preserve"> </w:t>
            </w:r>
            <w:r w:rsidR="00D2455B">
              <w:rPr>
                <w:lang w:eastAsia="en-GB"/>
              </w:rPr>
              <w:t xml:space="preserve">is the </w:t>
            </w:r>
            <m:oMath>
              <m:r>
                <w:rPr>
                  <w:rFonts w:ascii="Cambria Math" w:hAnsi="Cambria Math"/>
                </w:rPr>
                <m:t xml:space="preserve">4×4 </m:t>
              </m:r>
            </m:oMath>
            <w:r w:rsidR="00D2455B">
              <w:rPr>
                <w:lang w:eastAsia="en-GB"/>
              </w:rPr>
              <w:t xml:space="preserve">correlation matrix for each link between TRPs to UE panels generated with </w:t>
            </w:r>
            <w:r w:rsidR="00D2455B">
              <w:rPr>
                <w:rFonts w:eastAsiaTheme="minorEastAsia"/>
                <w:lang w:eastAsia="zh-CN"/>
              </w:rPr>
              <w:t>parameters α (Tx correlation coefficient)</w:t>
            </w:r>
            <w:r w:rsidR="00D2455B">
              <w:rPr>
                <w:iCs/>
              </w:rPr>
              <w:t xml:space="preserve">, β </w:t>
            </w:r>
            <w:r w:rsidR="00D2455B">
              <w:rPr>
                <w:rFonts w:eastAsiaTheme="minorEastAsia"/>
                <w:lang w:eastAsia="zh-CN"/>
              </w:rPr>
              <w:t>(Rx correlation coefficient)</w:t>
            </w:r>
            <w:r w:rsidR="00D2455B">
              <w:rPr>
                <w:iCs/>
              </w:rPr>
              <w:t xml:space="preserve">, and γ </w:t>
            </w:r>
            <w:r w:rsidR="00D2455B">
              <w:rPr>
                <w:rFonts w:eastAsiaTheme="minorEastAsia"/>
                <w:lang w:eastAsia="zh-CN"/>
              </w:rPr>
              <w:t>(cross-polarization correlation coefficient) as stated in 38.101-4 B2.3.2</w:t>
            </w:r>
          </w:p>
          <w:p w14:paraId="35CF4D7E" w14:textId="77777777" w:rsidR="00D2455B" w:rsidRDefault="00D2455B" w:rsidP="00D2455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Times New Roman"/>
                <w:iCs/>
              </w:rPr>
            </w:pPr>
            <m:oMath>
              <m:r>
                <w:rPr>
                  <w:rFonts w:ascii="Cambria Math" w:hAnsi="Cambria Math"/>
                </w:rPr>
                <m:t>ρ</m:t>
              </m:r>
            </m:oMath>
            <w:r>
              <w:t xml:space="preserve"> is the </w:t>
            </w:r>
            <w:proofErr w:type="gramStart"/>
            <w:r>
              <w:t>cross-talk</w:t>
            </w:r>
            <w:proofErr w:type="gramEnd"/>
            <w:r>
              <w:t xml:space="preserve"> power</w:t>
            </w:r>
          </w:p>
          <w:p w14:paraId="6CDCAADF" w14:textId="77777777" w:rsidR="00D2455B" w:rsidRDefault="00D2455B" w:rsidP="00D2455B">
            <w:pPr>
              <w:pStyle w:val="ListParagraph"/>
              <w:numPr>
                <w:ilvl w:val="0"/>
                <w:numId w:val="27"/>
              </w:numPr>
              <w:autoSpaceDN w:val="0"/>
              <w:spacing w:after="120"/>
              <w:ind w:left="1268"/>
              <w:contextualSpacing w:val="0"/>
              <w:rPr>
                <w:rFonts w:eastAsia="MS Mincho"/>
              </w:rPr>
            </w:pPr>
            <w:r>
              <w:t xml:space="preserve">Candidate </w:t>
            </w:r>
            <w:proofErr w:type="gramStart"/>
            <w:r>
              <w:t>cross-talk</w:t>
            </w:r>
            <w:proofErr w:type="gramEnd"/>
            <w:r>
              <w:t xml:space="preserve"> power values for initial simulation purpose:</w:t>
            </w:r>
          </w:p>
          <w:p w14:paraId="68940D84" w14:textId="77777777" w:rsidR="00D2455B" w:rsidRDefault="00D2455B" w:rsidP="00D2455B">
            <w:pPr>
              <w:pStyle w:val="ListParagraph"/>
              <w:numPr>
                <w:ilvl w:val="1"/>
                <w:numId w:val="27"/>
              </w:numPr>
              <w:autoSpaceDN w:val="0"/>
              <w:spacing w:after="120"/>
              <w:ind w:left="1988"/>
              <w:contextualSpacing w:val="0"/>
            </w:pPr>
            <w:r>
              <w:t>-15, -12, -9, -6 dB</w:t>
            </w:r>
          </w:p>
          <w:p w14:paraId="12D77F5C" w14:textId="77777777" w:rsidR="00D2455B" w:rsidRDefault="00D2455B" w:rsidP="00D2455B">
            <w:pPr>
              <w:pStyle w:val="ListParagraph"/>
              <w:numPr>
                <w:ilvl w:val="1"/>
                <w:numId w:val="27"/>
              </w:numPr>
              <w:autoSpaceDN w:val="0"/>
              <w:spacing w:after="120"/>
              <w:ind w:left="1988"/>
              <w:contextualSpacing w:val="0"/>
            </w:pPr>
            <w:r>
              <w:t>Other options are not precluded.</w:t>
            </w:r>
          </w:p>
          <w:p w14:paraId="703DB04E" w14:textId="77777777" w:rsidR="00D2455B" w:rsidRDefault="00D2455B" w:rsidP="00F83133">
            <w:pPr>
              <w:rPr>
                <w:b/>
                <w:bCs/>
                <w:szCs w:val="24"/>
                <w:u w:val="single"/>
                <w:lang w:eastAsia="zh-CN"/>
              </w:rPr>
            </w:pPr>
          </w:p>
          <w:p w14:paraId="09A18FE8" w14:textId="77777777" w:rsidR="00D2455B" w:rsidRDefault="00D2455B" w:rsidP="00F83133">
            <w:pPr>
              <w:rPr>
                <w:b/>
                <w:bCs/>
                <w:szCs w:val="24"/>
                <w:u w:val="single"/>
                <w:lang w:eastAsia="zh-CN"/>
              </w:rPr>
            </w:pPr>
            <w:r w:rsidRPr="00D53736">
              <w:rPr>
                <w:b/>
                <w:bCs/>
                <w:szCs w:val="24"/>
                <w:u w:val="single"/>
                <w:lang w:eastAsia="zh-CN"/>
              </w:rPr>
              <w:lastRenderedPageBreak/>
              <w:t>Issue 1-1-</w:t>
            </w:r>
            <w:r>
              <w:rPr>
                <w:b/>
                <w:bCs/>
                <w:szCs w:val="24"/>
                <w:u w:val="single"/>
                <w:lang w:eastAsia="zh-CN"/>
              </w:rPr>
              <w:t>3</w:t>
            </w:r>
            <w:r w:rsidRPr="00D53736">
              <w:rPr>
                <w:b/>
                <w:bCs/>
                <w:szCs w:val="24"/>
                <w:u w:val="single"/>
                <w:lang w:eastAsia="zh-CN"/>
              </w:rPr>
              <w:t xml:space="preserve">: </w:t>
            </w:r>
            <w:r w:rsidRPr="00D34676">
              <w:rPr>
                <w:b/>
                <w:bCs/>
                <w:szCs w:val="24"/>
                <w:u w:val="single"/>
                <w:lang w:eastAsia="zh-CN"/>
              </w:rPr>
              <w:t xml:space="preserve">Whether to extend candidate </w:t>
            </w:r>
            <w:proofErr w:type="gramStart"/>
            <w:r w:rsidRPr="00D34676">
              <w:rPr>
                <w:b/>
                <w:bCs/>
                <w:szCs w:val="24"/>
                <w:u w:val="single"/>
                <w:lang w:eastAsia="zh-CN"/>
              </w:rPr>
              <w:t>cross-talk</w:t>
            </w:r>
            <w:proofErr w:type="gramEnd"/>
            <w:r w:rsidRPr="00D34676">
              <w:rPr>
                <w:b/>
                <w:bCs/>
                <w:szCs w:val="24"/>
                <w:u w:val="single"/>
                <w:lang w:eastAsia="zh-CN"/>
              </w:rPr>
              <w:t xml:space="preserve"> power values.</w:t>
            </w:r>
          </w:p>
          <w:p w14:paraId="161A7C98" w14:textId="77777777" w:rsidR="00D2455B" w:rsidRPr="00C942A5" w:rsidRDefault="00D2455B" w:rsidP="00F83133">
            <w:pPr>
              <w:rPr>
                <w:lang w:eastAsia="zh-CN"/>
              </w:rPr>
            </w:pPr>
            <w:r w:rsidRPr="00C942A5">
              <w:rPr>
                <w:lang w:eastAsia="zh-CN"/>
              </w:rPr>
              <w:t>Agreements:</w:t>
            </w:r>
          </w:p>
          <w:p w14:paraId="112A875F" w14:textId="77777777" w:rsidR="00D2455B" w:rsidRDefault="00D2455B" w:rsidP="00D2455B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C942A5">
              <w:rPr>
                <w:lang w:eastAsia="zh-CN"/>
              </w:rPr>
              <w:t xml:space="preserve">For now, don’t consider 0 dB and -3dB </w:t>
            </w:r>
            <w:proofErr w:type="gramStart"/>
            <w:r w:rsidRPr="00C942A5">
              <w:rPr>
                <w:lang w:eastAsia="zh-CN"/>
              </w:rPr>
              <w:t>cross-talk</w:t>
            </w:r>
            <w:proofErr w:type="gramEnd"/>
            <w:r w:rsidRPr="00C942A5">
              <w:rPr>
                <w:lang w:eastAsia="zh-CN"/>
              </w:rPr>
              <w:t xml:space="preserve"> levels as the SNR requirements could be quite high.</w:t>
            </w:r>
          </w:p>
          <w:p w14:paraId="27980B2C" w14:textId="77777777" w:rsidR="00D2455B" w:rsidRPr="00C942A5" w:rsidRDefault="00D2455B" w:rsidP="00D2455B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C942A5">
              <w:rPr>
                <w:lang w:eastAsia="zh-CN"/>
              </w:rPr>
              <w:t>Interested companies are invited to provide sim results with relevant impartments considered.</w:t>
            </w:r>
          </w:p>
          <w:p w14:paraId="0EF171A7" w14:textId="77777777" w:rsidR="00D2455B" w:rsidRPr="007B322E" w:rsidRDefault="00D2455B" w:rsidP="00F83133">
            <w:pPr>
              <w:rPr>
                <w:lang w:eastAsia="ja-JP"/>
              </w:rPr>
            </w:pPr>
          </w:p>
          <w:p w14:paraId="5FA1BEE6" w14:textId="77777777" w:rsidR="00D2455B" w:rsidRPr="00004D14" w:rsidRDefault="00D2455B" w:rsidP="00F831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 w:rsidRPr="00004D14">
              <w:rPr>
                <w:b/>
                <w:u w:val="single"/>
                <w:lang w:eastAsia="ko-KR"/>
              </w:rPr>
              <w:t>Issue 1-1-4: Choice of α and β values.</w:t>
            </w:r>
          </w:p>
          <w:p w14:paraId="5B257656" w14:textId="77777777" w:rsidR="00D2455B" w:rsidRDefault="00D2455B" w:rsidP="00F831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  <w:lang w:eastAsia="zh-CN"/>
              </w:rPr>
            </w:pPr>
            <w:r w:rsidRPr="00004D14">
              <w:rPr>
                <w:szCs w:val="24"/>
                <w:lang w:eastAsia="zh-CN"/>
              </w:rPr>
              <w:t xml:space="preserve">Agreement: </w:t>
            </w:r>
          </w:p>
          <w:p w14:paraId="4739B9F4" w14:textId="77777777" w:rsidR="00D2455B" w:rsidRDefault="00D2455B" w:rsidP="00D2455B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4"/>
                <w:lang w:eastAsia="zh-CN"/>
              </w:rPr>
            </w:pPr>
            <w:r w:rsidRPr="00255C3C">
              <w:rPr>
                <w:szCs w:val="24"/>
                <w:lang w:eastAsia="zh-CN"/>
              </w:rPr>
              <w:t>Select α=β=0 in the correlation matrix for all cases.</w:t>
            </w:r>
          </w:p>
          <w:p w14:paraId="0C9F9106" w14:textId="77777777" w:rsidR="00D2455B" w:rsidRDefault="00D2455B" w:rsidP="00F83133">
            <w:pPr>
              <w:rPr>
                <w:color w:val="0070C0"/>
                <w:lang w:eastAsia="zh-CN"/>
              </w:rPr>
            </w:pPr>
            <w:r w:rsidRPr="003418CB">
              <w:rPr>
                <w:rFonts w:hint="eastAsia"/>
                <w:color w:val="0070C0"/>
                <w:lang w:eastAsia="zh-CN"/>
              </w:rPr>
              <w:t xml:space="preserve">  </w:t>
            </w:r>
          </w:p>
          <w:p w14:paraId="608B3C50" w14:textId="77777777" w:rsidR="00D2455B" w:rsidRDefault="00D2455B" w:rsidP="00F83133">
            <w:pPr>
              <w:rPr>
                <w:b/>
                <w:u w:val="single"/>
              </w:rPr>
            </w:pPr>
            <w:r w:rsidRPr="0048606A">
              <w:rPr>
                <w:b/>
                <w:u w:val="single"/>
                <w:lang w:eastAsia="ko-KR"/>
              </w:rPr>
              <w:t>Issue 1-1-</w:t>
            </w:r>
            <w:r>
              <w:rPr>
                <w:b/>
                <w:u w:val="single"/>
                <w:lang w:eastAsia="ko-KR"/>
              </w:rPr>
              <w:t>5</w:t>
            </w:r>
            <w:r w:rsidRPr="0048606A">
              <w:rPr>
                <w:b/>
                <w:u w:val="single"/>
                <w:lang w:eastAsia="ko-KR"/>
              </w:rPr>
              <w:t xml:space="preserve">: </w:t>
            </w:r>
            <w:proofErr w:type="spellStart"/>
            <w:r>
              <w:rPr>
                <w:b/>
                <w:u w:val="single"/>
                <w:lang w:eastAsia="ko-KR"/>
              </w:rPr>
              <w:t>TxEVM</w:t>
            </w:r>
            <w:proofErr w:type="spellEnd"/>
            <w:r w:rsidRPr="0048606A">
              <w:rPr>
                <w:b/>
                <w:u w:val="single"/>
              </w:rPr>
              <w:t>.</w:t>
            </w:r>
          </w:p>
          <w:p w14:paraId="5895BE8D" w14:textId="77777777" w:rsidR="00D2455B" w:rsidRPr="0048606A" w:rsidRDefault="00D2455B" w:rsidP="00F83133">
            <w:pPr>
              <w:rPr>
                <w:b/>
                <w:u w:val="single"/>
              </w:rPr>
            </w:pPr>
            <w:r w:rsidRPr="001F292F">
              <w:rPr>
                <w:b/>
                <w:u w:val="single"/>
              </w:rPr>
              <w:t>&lt;way forward&gt;</w:t>
            </w:r>
          </w:p>
          <w:p w14:paraId="03BBF9DF" w14:textId="77777777" w:rsidR="00D2455B" w:rsidRDefault="00D2455B" w:rsidP="00D2455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5D6DA0E6" w14:textId="77777777" w:rsidR="00D2455B" w:rsidRDefault="00D2455B" w:rsidP="00D2455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="SimSun"/>
                <w:lang w:eastAsia="en-GB"/>
              </w:rPr>
              <w:t xml:space="preserve">Option 1: </w:t>
            </w:r>
            <w:r w:rsidRPr="00C86860">
              <w:t>Consider Tx EVM at 6% since we are considering up to 64QAM modulation.</w:t>
            </w:r>
          </w:p>
          <w:p w14:paraId="51C27CEF" w14:textId="77777777" w:rsidR="00D2455B" w:rsidRDefault="00D2455B" w:rsidP="00F83133">
            <w:pPr>
              <w:pStyle w:val="ListParagraph"/>
              <w:overflowPunct w:val="0"/>
              <w:autoSpaceDE w:val="0"/>
              <w:autoSpaceDN w:val="0"/>
              <w:adjustRightInd w:val="0"/>
              <w:spacing w:after="180"/>
              <w:ind w:left="1440"/>
              <w:contextualSpacing w:val="0"/>
              <w:textAlignment w:val="baseline"/>
              <w:rPr>
                <w:lang w:eastAsia="zh-CN"/>
              </w:rPr>
            </w:pPr>
          </w:p>
          <w:p w14:paraId="2D3FAD73" w14:textId="77777777" w:rsidR="00D2455B" w:rsidRDefault="00D2455B" w:rsidP="00F83133">
            <w:pPr>
              <w:rPr>
                <w:b/>
                <w:u w:val="single"/>
              </w:rPr>
            </w:pPr>
            <w:r w:rsidRPr="0048606A">
              <w:rPr>
                <w:b/>
                <w:u w:val="single"/>
                <w:lang w:eastAsia="ko-KR"/>
              </w:rPr>
              <w:t>Issue 1-1-</w:t>
            </w:r>
            <w:r>
              <w:rPr>
                <w:b/>
                <w:u w:val="single"/>
                <w:lang w:eastAsia="ko-KR"/>
              </w:rPr>
              <w:t>6</w:t>
            </w:r>
            <w:r w:rsidRPr="0048606A">
              <w:rPr>
                <w:b/>
                <w:u w:val="single"/>
                <w:lang w:eastAsia="ko-KR"/>
              </w:rPr>
              <w:t xml:space="preserve">: </w:t>
            </w:r>
            <w:r w:rsidRPr="00C86860">
              <w:rPr>
                <w:b/>
                <w:u w:val="single"/>
                <w:lang w:eastAsia="ko-KR"/>
              </w:rPr>
              <w:t>Whether to adopt NT FR2 OTA enhancements when defining demodulation requirements</w:t>
            </w:r>
            <w:r w:rsidRPr="0048606A">
              <w:rPr>
                <w:b/>
                <w:u w:val="single"/>
              </w:rPr>
              <w:t>.</w:t>
            </w:r>
          </w:p>
          <w:p w14:paraId="7EEDD955" w14:textId="77777777" w:rsidR="00D2455B" w:rsidRPr="0048606A" w:rsidRDefault="00D2455B" w:rsidP="00F83133">
            <w:pPr>
              <w:rPr>
                <w:b/>
                <w:u w:val="single"/>
              </w:rPr>
            </w:pPr>
            <w:r w:rsidRPr="001F292F">
              <w:rPr>
                <w:b/>
                <w:u w:val="single"/>
              </w:rPr>
              <w:t>&lt;way forward&gt;</w:t>
            </w:r>
          </w:p>
          <w:p w14:paraId="05B799CD" w14:textId="77777777" w:rsidR="00D2455B" w:rsidRDefault="00D2455B" w:rsidP="00D2455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6F941421" w14:textId="77777777" w:rsidR="00D2455B" w:rsidRDefault="00D2455B" w:rsidP="00D2455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="SimSun"/>
                <w:lang w:eastAsia="en-GB"/>
              </w:rPr>
              <w:t xml:space="preserve">Option 1: </w:t>
            </w:r>
            <w:r>
              <w:t>Yes</w:t>
            </w:r>
          </w:p>
          <w:p w14:paraId="1ED51AD8" w14:textId="77777777" w:rsidR="00D2455B" w:rsidRPr="002F48C9" w:rsidRDefault="00D2455B" w:rsidP="00F83133">
            <w:pPr>
              <w:rPr>
                <w:lang w:eastAsia="zh-CN"/>
              </w:rPr>
            </w:pPr>
          </w:p>
          <w:p w14:paraId="707396D3" w14:textId="77777777" w:rsidR="00D2455B" w:rsidRPr="00E90DA6" w:rsidRDefault="00D2455B" w:rsidP="00F831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 w:rsidRPr="00E90DA6">
              <w:rPr>
                <w:b/>
                <w:u w:val="single"/>
                <w:lang w:eastAsia="ko-KR"/>
              </w:rPr>
              <w:t>Issue 1-1-</w:t>
            </w:r>
            <w:r>
              <w:rPr>
                <w:b/>
                <w:u w:val="single"/>
                <w:lang w:eastAsia="ko-KR"/>
              </w:rPr>
              <w:t>7</w:t>
            </w:r>
            <w:r w:rsidRPr="00E90DA6">
              <w:rPr>
                <w:b/>
                <w:u w:val="single"/>
                <w:lang w:eastAsia="ko-KR"/>
              </w:rPr>
              <w:t>: Cross-polarization coefficient.</w:t>
            </w:r>
          </w:p>
          <w:p w14:paraId="1D6E0C00" w14:textId="77777777" w:rsidR="00D2455B" w:rsidRPr="00E90DA6" w:rsidRDefault="00D2455B" w:rsidP="00F831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  <w:lang w:eastAsia="zh-CN"/>
              </w:rPr>
            </w:pPr>
            <w:r w:rsidRPr="00E90DA6">
              <w:rPr>
                <w:szCs w:val="24"/>
                <w:lang w:eastAsia="zh-CN"/>
              </w:rPr>
              <w:t>Agreement:</w:t>
            </w:r>
          </w:p>
          <w:p w14:paraId="21CF0C7B" w14:textId="77777777" w:rsidR="00D2455B" w:rsidRDefault="00D2455B" w:rsidP="00D2455B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Set</w:t>
            </w:r>
            <w:r w:rsidRPr="00E90DA6">
              <w:rPr>
                <w:szCs w:val="24"/>
                <w:lang w:eastAsia="zh-CN"/>
              </w:rPr>
              <w:t xml:space="preserve"> cross-polarization coefficient </w:t>
            </w:r>
            <w:r w:rsidRPr="0094058E">
              <w:rPr>
                <w:rFonts w:ascii="Symbol" w:hAnsi="Symbol"/>
                <w:szCs w:val="24"/>
                <w:lang w:eastAsia="zh-CN"/>
              </w:rPr>
              <w:t>g</w:t>
            </w:r>
            <w:r>
              <w:rPr>
                <w:szCs w:val="24"/>
                <w:lang w:eastAsia="zh-CN"/>
              </w:rPr>
              <w:t>=</w:t>
            </w:r>
            <w:r w:rsidRPr="00E90DA6">
              <w:rPr>
                <w:szCs w:val="24"/>
                <w:lang w:eastAsia="zh-CN"/>
              </w:rPr>
              <w:t xml:space="preserve"> 0.0625</w:t>
            </w:r>
          </w:p>
          <w:p w14:paraId="1F1E922B" w14:textId="77777777" w:rsidR="00D2455B" w:rsidRDefault="00D2455B" w:rsidP="00F83133">
            <w:pPr>
              <w:rPr>
                <w:szCs w:val="24"/>
                <w:lang w:eastAsia="zh-CN"/>
              </w:rPr>
            </w:pPr>
          </w:p>
          <w:p w14:paraId="72DA3A09" w14:textId="77777777" w:rsidR="00D2455B" w:rsidRDefault="00D2455B" w:rsidP="00F83133">
            <w:pPr>
              <w:rPr>
                <w:b/>
                <w:u w:val="single"/>
              </w:rPr>
            </w:pPr>
            <w:r w:rsidRPr="0048606A">
              <w:rPr>
                <w:b/>
                <w:u w:val="single"/>
                <w:lang w:eastAsia="ko-KR"/>
              </w:rPr>
              <w:t>Issue 1-1-</w:t>
            </w:r>
            <w:r>
              <w:rPr>
                <w:b/>
                <w:u w:val="single"/>
                <w:lang w:eastAsia="ko-KR"/>
              </w:rPr>
              <w:t>8</w:t>
            </w:r>
            <w:r w:rsidRPr="0048606A">
              <w:rPr>
                <w:b/>
                <w:u w:val="single"/>
                <w:lang w:eastAsia="ko-KR"/>
              </w:rPr>
              <w:t xml:space="preserve">: </w:t>
            </w:r>
            <w:r w:rsidRPr="00AA7D21">
              <w:rPr>
                <w:b/>
                <w:u w:val="single"/>
                <w:lang w:eastAsia="ko-KR"/>
              </w:rPr>
              <w:t xml:space="preserve">Whether to consider ρ to be </w:t>
            </w:r>
            <w:proofErr w:type="gramStart"/>
            <w:r w:rsidRPr="00AA7D21">
              <w:rPr>
                <w:b/>
                <w:u w:val="single"/>
                <w:lang w:eastAsia="ko-KR"/>
              </w:rPr>
              <w:t>cross-talk</w:t>
            </w:r>
            <w:proofErr w:type="gramEnd"/>
            <w:r w:rsidRPr="00AA7D21">
              <w:rPr>
                <w:b/>
                <w:u w:val="single"/>
                <w:lang w:eastAsia="ko-KR"/>
              </w:rPr>
              <w:t xml:space="preserve"> power ratio</w:t>
            </w:r>
            <w:r w:rsidRPr="0048606A">
              <w:rPr>
                <w:b/>
                <w:u w:val="single"/>
              </w:rPr>
              <w:t>.</w:t>
            </w:r>
          </w:p>
          <w:p w14:paraId="38F150E0" w14:textId="77777777" w:rsidR="00D2455B" w:rsidRPr="0048606A" w:rsidRDefault="00D2455B" w:rsidP="00F83133">
            <w:pPr>
              <w:rPr>
                <w:b/>
                <w:u w:val="single"/>
              </w:rPr>
            </w:pPr>
            <w:r w:rsidRPr="001F292F">
              <w:rPr>
                <w:b/>
                <w:u w:val="single"/>
              </w:rPr>
              <w:t>&lt;way forward&gt;</w:t>
            </w:r>
          </w:p>
          <w:p w14:paraId="1CB8608B" w14:textId="77777777" w:rsidR="00D2455B" w:rsidRDefault="00D2455B" w:rsidP="00D2455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685C6CB1" w14:textId="77777777" w:rsidR="00D2455B" w:rsidRDefault="00D2455B" w:rsidP="00D2455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="SimSun"/>
                <w:lang w:eastAsia="en-GB"/>
              </w:rPr>
              <w:t xml:space="preserve">Option 1: </w:t>
            </w:r>
            <w:r>
              <w:t>Yes</w:t>
            </w:r>
          </w:p>
          <w:p w14:paraId="3CC2A4FB" w14:textId="77777777" w:rsidR="00D2455B" w:rsidRDefault="00D2455B" w:rsidP="00F83133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</w:p>
          <w:p w14:paraId="1240137E" w14:textId="77777777" w:rsidR="00D2455B" w:rsidRDefault="00D2455B" w:rsidP="00F83133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 w:rsidRPr="008B05CE">
              <w:rPr>
                <w:b/>
                <w:bCs/>
                <w:szCs w:val="24"/>
                <w:u w:val="single"/>
                <w:lang w:eastAsia="zh-CN"/>
              </w:rPr>
              <w:t>Issue 2-</w:t>
            </w:r>
            <w:r>
              <w:rPr>
                <w:b/>
                <w:bCs/>
                <w:szCs w:val="24"/>
                <w:u w:val="single"/>
                <w:lang w:eastAsia="zh-CN"/>
              </w:rPr>
              <w:t>1</w:t>
            </w:r>
            <w:r w:rsidRPr="008B05CE">
              <w:rPr>
                <w:b/>
                <w:bCs/>
                <w:szCs w:val="24"/>
                <w:u w:val="single"/>
                <w:lang w:eastAsia="zh-CN"/>
              </w:rPr>
              <w:t>-</w:t>
            </w:r>
            <w:r>
              <w:rPr>
                <w:b/>
                <w:bCs/>
                <w:szCs w:val="24"/>
                <w:u w:val="single"/>
                <w:lang w:eastAsia="zh-CN"/>
              </w:rPr>
              <w:t>5</w:t>
            </w:r>
            <w:r w:rsidRPr="008B05CE">
              <w:rPr>
                <w:b/>
                <w:bCs/>
                <w:szCs w:val="24"/>
                <w:u w:val="single"/>
                <w:lang w:eastAsia="zh-CN"/>
              </w:rPr>
              <w:t>: Time</w:t>
            </w:r>
            <w:r>
              <w:rPr>
                <w:b/>
                <w:bCs/>
                <w:szCs w:val="24"/>
                <w:u w:val="single"/>
                <w:lang w:eastAsia="zh-CN"/>
              </w:rPr>
              <w:t>/frequency</w:t>
            </w:r>
            <w:r w:rsidRPr="008B05CE">
              <w:rPr>
                <w:b/>
                <w:bCs/>
                <w:szCs w:val="24"/>
                <w:u w:val="single"/>
                <w:lang w:eastAsia="zh-CN"/>
              </w:rPr>
              <w:t xml:space="preserve"> offset between TRPs</w:t>
            </w:r>
          </w:p>
          <w:p w14:paraId="3F38883D" w14:textId="77777777" w:rsidR="00D2455B" w:rsidRDefault="00D2455B" w:rsidP="00F8313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Agreements: </w:t>
            </w:r>
          </w:p>
          <w:p w14:paraId="76CF603A" w14:textId="77777777" w:rsidR="00D2455B" w:rsidRDefault="00D2455B" w:rsidP="00D2455B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sDCI</w:t>
            </w:r>
            <w:proofErr w:type="spellEnd"/>
            <w:r>
              <w:rPr>
                <w:lang w:eastAsia="zh-CN"/>
              </w:rPr>
              <w:t xml:space="preserve"> SDM: (-0.0625us, 600Hz) and (0.25us, 0Hz)</w:t>
            </w:r>
          </w:p>
          <w:p w14:paraId="0CAB89A2" w14:textId="77777777" w:rsidR="00D2455B" w:rsidRDefault="00D2455B" w:rsidP="00D2455B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mDCI</w:t>
            </w:r>
            <w:proofErr w:type="spellEnd"/>
            <w:r>
              <w:rPr>
                <w:lang w:eastAsia="zh-CN"/>
              </w:rPr>
              <w:t xml:space="preserve"> non-overlapping: (-0.0625us, 600Hz)</w:t>
            </w:r>
          </w:p>
          <w:p w14:paraId="2BCBC95F" w14:textId="77777777" w:rsidR="00D2455B" w:rsidRDefault="00D2455B" w:rsidP="00D2455B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mDCI</w:t>
            </w:r>
            <w:proofErr w:type="spellEnd"/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fully-overlapping</w:t>
            </w:r>
            <w:proofErr w:type="gramEnd"/>
            <w:r>
              <w:rPr>
                <w:lang w:eastAsia="zh-CN"/>
              </w:rPr>
              <w:t>: (-0.0625us, 600Hz) and (0.25us, 0Hz)</w:t>
            </w:r>
          </w:p>
          <w:p w14:paraId="43F8F9DC" w14:textId="77777777" w:rsidR="00D2455B" w:rsidRDefault="00D2455B" w:rsidP="00D2455B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Interested companies can provide simulation results with (0.25us, 600Hz) for </w:t>
            </w:r>
            <w:proofErr w:type="spellStart"/>
            <w:r>
              <w:rPr>
                <w:lang w:eastAsia="zh-CN"/>
              </w:rPr>
              <w:t>mDCI</w:t>
            </w:r>
            <w:proofErr w:type="spellEnd"/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fully-overlapping</w:t>
            </w:r>
            <w:proofErr w:type="gramEnd"/>
            <w:r>
              <w:rPr>
                <w:lang w:eastAsia="zh-CN"/>
              </w:rPr>
              <w:t xml:space="preserve"> scenario.</w:t>
            </w:r>
          </w:p>
          <w:p w14:paraId="4196372D" w14:textId="77777777" w:rsidR="00D2455B" w:rsidRDefault="00D2455B" w:rsidP="00F83133">
            <w:pPr>
              <w:pStyle w:val="ListParagraph"/>
              <w:ind w:left="2160"/>
              <w:rPr>
                <w:lang w:eastAsia="zh-CN"/>
              </w:rPr>
            </w:pPr>
          </w:p>
          <w:p w14:paraId="3ACF9369" w14:textId="77777777" w:rsidR="00D2455B" w:rsidRDefault="00D2455B" w:rsidP="00F83133">
            <w:pPr>
              <w:pStyle w:val="ListParagraph"/>
              <w:ind w:left="2160"/>
              <w:rPr>
                <w:lang w:eastAsia="zh-CN"/>
              </w:rPr>
            </w:pPr>
          </w:p>
          <w:p w14:paraId="485709B9" w14:textId="77777777" w:rsidR="00D2455B" w:rsidRDefault="00D2455B" w:rsidP="00F83133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 w:rsidRPr="008B05CE">
              <w:rPr>
                <w:b/>
                <w:bCs/>
                <w:szCs w:val="24"/>
                <w:u w:val="single"/>
                <w:lang w:eastAsia="zh-CN"/>
              </w:rPr>
              <w:t>Issue 2-</w:t>
            </w:r>
            <w:r>
              <w:rPr>
                <w:b/>
                <w:bCs/>
                <w:szCs w:val="24"/>
                <w:u w:val="single"/>
                <w:lang w:eastAsia="zh-CN"/>
              </w:rPr>
              <w:t>1</w:t>
            </w:r>
            <w:r w:rsidRPr="008B05CE">
              <w:rPr>
                <w:b/>
                <w:bCs/>
                <w:szCs w:val="24"/>
                <w:u w:val="single"/>
                <w:lang w:eastAsia="zh-CN"/>
              </w:rPr>
              <w:t>-</w:t>
            </w:r>
            <w:r>
              <w:rPr>
                <w:b/>
                <w:bCs/>
                <w:szCs w:val="24"/>
                <w:u w:val="single"/>
                <w:lang w:eastAsia="zh-CN"/>
              </w:rPr>
              <w:t>6</w:t>
            </w:r>
            <w:r w:rsidRPr="008B05CE">
              <w:rPr>
                <w:b/>
                <w:bCs/>
                <w:szCs w:val="24"/>
                <w:u w:val="single"/>
                <w:lang w:eastAsia="zh-CN"/>
              </w:rPr>
              <w:t xml:space="preserve">: </w:t>
            </w:r>
            <w:r w:rsidRPr="00BC2049">
              <w:rPr>
                <w:b/>
                <w:bCs/>
                <w:szCs w:val="24"/>
                <w:u w:val="single"/>
                <w:lang w:eastAsia="zh-CN"/>
              </w:rPr>
              <w:t xml:space="preserve">PDSCH </w:t>
            </w:r>
            <w:r w:rsidRPr="00457BD9">
              <w:rPr>
                <w:b/>
                <w:bCs/>
                <w:szCs w:val="24"/>
                <w:u w:val="single"/>
                <w:lang w:eastAsia="zh-CN"/>
              </w:rPr>
              <w:t>Configurations for demodulation requirements</w:t>
            </w:r>
          </w:p>
          <w:p w14:paraId="4E1CCB3C" w14:textId="77777777" w:rsidR="00D2455B" w:rsidRDefault="00D2455B" w:rsidP="00F8313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Agreements: </w:t>
            </w:r>
          </w:p>
          <w:p w14:paraId="41AD8C25" w14:textId="77777777" w:rsidR="00D2455B" w:rsidRDefault="00D2455B" w:rsidP="00F83133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>
              <w:rPr>
                <w:lang w:eastAsia="zh-CN"/>
              </w:rPr>
              <w:t xml:space="preserve">Evaluate </w:t>
            </w:r>
            <w:r w:rsidRPr="00127106">
              <w:rPr>
                <w:lang w:eastAsia="zh-CN"/>
              </w:rPr>
              <w:t xml:space="preserve">PDSCH demodulation </w:t>
            </w:r>
            <w:r>
              <w:rPr>
                <w:lang w:eastAsia="zh-CN"/>
              </w:rPr>
              <w:t xml:space="preserve">performance </w:t>
            </w:r>
            <w:r w:rsidRPr="00127106">
              <w:rPr>
                <w:lang w:eastAsia="zh-CN"/>
              </w:rPr>
              <w:t>with the following configurations.</w:t>
            </w:r>
          </w:p>
          <w:p w14:paraId="39E64EFE" w14:textId="77777777" w:rsidR="00D2455B" w:rsidRDefault="00D2455B" w:rsidP="00D2455B">
            <w:pPr>
              <w:pStyle w:val="ListParagraph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t xml:space="preserve">Multi-DCI with </w:t>
            </w:r>
            <w:proofErr w:type="gramStart"/>
            <w:r>
              <w:t>fully-overlapping</w:t>
            </w:r>
            <w:proofErr w:type="gramEnd"/>
            <w:r>
              <w:t xml:space="preserve"> PDSCH, 1 layer per TRP</w:t>
            </w:r>
          </w:p>
          <w:p w14:paraId="53714129" w14:textId="77777777" w:rsidR="00D2455B" w:rsidRDefault="00D2455B" w:rsidP="00D2455B">
            <w:pPr>
              <w:pStyle w:val="ListParagraph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t xml:space="preserve">Multi-DCI with </w:t>
            </w:r>
            <w:proofErr w:type="gramStart"/>
            <w:r>
              <w:t>fully-overlapping</w:t>
            </w:r>
            <w:proofErr w:type="gramEnd"/>
            <w:r>
              <w:t xml:space="preserve"> PDSCH, 2 layers per TRP</w:t>
            </w:r>
          </w:p>
          <w:p w14:paraId="3ADDA866" w14:textId="77777777" w:rsidR="00D2455B" w:rsidRDefault="00D2455B" w:rsidP="00D2455B">
            <w:pPr>
              <w:pStyle w:val="ListParagraph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t>Multi-DCI with non-overlapping PDSCH, 2 layers per TRP</w:t>
            </w:r>
          </w:p>
          <w:p w14:paraId="6492171C" w14:textId="77777777" w:rsidR="00D2455B" w:rsidRDefault="00D2455B" w:rsidP="00D2455B">
            <w:pPr>
              <w:pStyle w:val="ListParagraph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lastRenderedPageBreak/>
              <w:t>Single-DCI SDM with 1+1</w:t>
            </w:r>
          </w:p>
          <w:p w14:paraId="538D8701" w14:textId="77777777" w:rsidR="00D2455B" w:rsidRDefault="00D2455B" w:rsidP="00D2455B">
            <w:pPr>
              <w:pStyle w:val="ListParagraph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t>Single-DCI SDM with 2+2</w:t>
            </w:r>
          </w:p>
          <w:p w14:paraId="77811889" w14:textId="77777777" w:rsidR="00D2455B" w:rsidRPr="004573AA" w:rsidRDefault="00D2455B" w:rsidP="00F83133">
            <w:pPr>
              <w:pStyle w:val="ListParagraph"/>
              <w:overflowPunct w:val="0"/>
              <w:autoSpaceDE w:val="0"/>
              <w:autoSpaceDN w:val="0"/>
              <w:adjustRightInd w:val="0"/>
              <w:spacing w:after="180"/>
              <w:ind w:left="1440"/>
              <w:contextualSpacing w:val="0"/>
              <w:textAlignment w:val="baseline"/>
            </w:pPr>
          </w:p>
          <w:p w14:paraId="2E97448B" w14:textId="77777777" w:rsidR="00D2455B" w:rsidRDefault="00D2455B" w:rsidP="00F83133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4A646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1</w:t>
            </w:r>
            <w:r w:rsidRPr="004A646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7</w:t>
            </w:r>
            <w:r w:rsidRPr="004A6461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Test cases and s</w:t>
            </w:r>
            <w:r>
              <w:rPr>
                <w:b/>
                <w:szCs w:val="24"/>
                <w:u w:val="single"/>
                <w:lang w:eastAsia="zh-CN"/>
              </w:rPr>
              <w:t xml:space="preserve">imulation parameters for </w:t>
            </w:r>
            <w:proofErr w:type="spellStart"/>
            <w:r>
              <w:rPr>
                <w:b/>
                <w:szCs w:val="24"/>
                <w:u w:val="single"/>
                <w:lang w:eastAsia="zh-CN"/>
              </w:rPr>
              <w:t>sDCI</w:t>
            </w:r>
            <w:proofErr w:type="spellEnd"/>
            <w:r>
              <w:rPr>
                <w:b/>
                <w:szCs w:val="24"/>
                <w:u w:val="single"/>
                <w:lang w:eastAsia="zh-CN"/>
              </w:rPr>
              <w:t xml:space="preserve"> SDM</w:t>
            </w:r>
          </w:p>
          <w:p w14:paraId="7C2D5D3D" w14:textId="77777777" w:rsidR="00D2455B" w:rsidRPr="004573AA" w:rsidRDefault="00D2455B" w:rsidP="00F83133">
            <w:r w:rsidRPr="004573AA">
              <w:t>Agreements:</w:t>
            </w:r>
          </w:p>
          <w:p w14:paraId="735ED7B5" w14:textId="77777777" w:rsidR="00D2455B" w:rsidRPr="004573AA" w:rsidRDefault="00D2455B" w:rsidP="00F83133">
            <w:r w:rsidRPr="001F292F">
              <w:t>Tentative simulation assumptions for initial evaluations:</w:t>
            </w:r>
          </w:p>
          <w:p w14:paraId="18861FFC" w14:textId="77777777" w:rsidR="00D2455B" w:rsidRPr="0012130A" w:rsidRDefault="00D2455B" w:rsidP="00F83133">
            <w:pPr>
              <w:jc w:val="center"/>
              <w:rPr>
                <w:bCs/>
                <w:u w:val="single"/>
                <w:lang w:eastAsia="zh-CN"/>
              </w:rPr>
            </w:pPr>
            <w:r w:rsidRPr="0012130A">
              <w:rPr>
                <w:bCs/>
                <w:u w:val="single"/>
                <w:lang w:eastAsia="zh-CN"/>
              </w:rPr>
              <w:t xml:space="preserve">Test parameters for </w:t>
            </w:r>
            <w:proofErr w:type="spellStart"/>
            <w:r w:rsidRPr="0012130A">
              <w:rPr>
                <w:bCs/>
                <w:u w:val="single"/>
                <w:lang w:eastAsia="zh-CN"/>
              </w:rPr>
              <w:t>sDCI</w:t>
            </w:r>
            <w:proofErr w:type="spellEnd"/>
            <w:r w:rsidRPr="0012130A">
              <w:rPr>
                <w:bCs/>
                <w:u w:val="single"/>
                <w:lang w:eastAsia="zh-CN"/>
              </w:rPr>
              <w:t xml:space="preserve"> SDM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22"/>
              <w:gridCol w:w="494"/>
              <w:gridCol w:w="2204"/>
              <w:gridCol w:w="629"/>
              <w:gridCol w:w="1891"/>
              <w:gridCol w:w="2134"/>
            </w:tblGrid>
            <w:tr w:rsidR="00D2455B" w:rsidRPr="004573AA" w14:paraId="29E636D3" w14:textId="77777777" w:rsidTr="00F83133">
              <w:trPr>
                <w:trHeight w:val="73"/>
                <w:jc w:val="center"/>
              </w:trPr>
              <w:tc>
                <w:tcPr>
                  <w:tcW w:w="4315" w:type="dxa"/>
                  <w:gridSpan w:val="3"/>
                  <w:vMerge w:val="restart"/>
                  <w:shd w:val="clear" w:color="auto" w:fill="auto"/>
                  <w:vAlign w:val="center"/>
                </w:tcPr>
                <w:p w14:paraId="6C85C94E" w14:textId="77777777" w:rsidR="00D2455B" w:rsidRPr="004573AA" w:rsidRDefault="00D2455B" w:rsidP="00F83133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sz w:val="20"/>
                    </w:rPr>
                    <w:t>Parameter</w:t>
                  </w:r>
                </w:p>
              </w:tc>
              <w:tc>
                <w:tcPr>
                  <w:tcW w:w="639" w:type="dxa"/>
                  <w:vMerge w:val="restart"/>
                  <w:shd w:val="clear" w:color="auto" w:fill="auto"/>
                  <w:vAlign w:val="center"/>
                </w:tcPr>
                <w:p w14:paraId="6388AF78" w14:textId="77777777" w:rsidR="00D2455B" w:rsidRPr="004573AA" w:rsidRDefault="00D2455B" w:rsidP="00F83133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sz w:val="20"/>
                    </w:rPr>
                    <w:t>Unit</w:t>
                  </w:r>
                </w:p>
              </w:tc>
              <w:tc>
                <w:tcPr>
                  <w:tcW w:w="4651" w:type="dxa"/>
                  <w:gridSpan w:val="2"/>
                  <w:shd w:val="clear" w:color="auto" w:fill="auto"/>
                </w:tcPr>
                <w:p w14:paraId="0DC06B6F" w14:textId="77777777" w:rsidR="00D2455B" w:rsidRPr="004573AA" w:rsidRDefault="00D2455B" w:rsidP="00F83133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sz w:val="20"/>
                    </w:rPr>
                    <w:t>Value</w:t>
                  </w:r>
                </w:p>
              </w:tc>
            </w:tr>
            <w:tr w:rsidR="00D2455B" w:rsidRPr="004573AA" w14:paraId="4960716A" w14:textId="77777777" w:rsidTr="00F83133">
              <w:trPr>
                <w:trHeight w:val="73"/>
                <w:jc w:val="center"/>
              </w:trPr>
              <w:tc>
                <w:tcPr>
                  <w:tcW w:w="4315" w:type="dxa"/>
                  <w:gridSpan w:val="3"/>
                  <w:vMerge/>
                  <w:shd w:val="clear" w:color="auto" w:fill="auto"/>
                </w:tcPr>
                <w:p w14:paraId="7FD20AA6" w14:textId="77777777" w:rsidR="00D2455B" w:rsidRPr="004573AA" w:rsidRDefault="00D2455B" w:rsidP="00F83133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639" w:type="dxa"/>
                  <w:vMerge/>
                  <w:shd w:val="clear" w:color="auto" w:fill="auto"/>
                </w:tcPr>
                <w:p w14:paraId="37EF85E1" w14:textId="77777777" w:rsidR="00D2455B" w:rsidRPr="004573AA" w:rsidRDefault="00D2455B" w:rsidP="00F83133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2170" w:type="dxa"/>
                  <w:shd w:val="clear" w:color="auto" w:fill="auto"/>
                </w:tcPr>
                <w:p w14:paraId="7AEFE113" w14:textId="77777777" w:rsidR="00D2455B" w:rsidRPr="004573AA" w:rsidRDefault="00D2455B" w:rsidP="00F83133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proofErr w:type="spellStart"/>
                  <w:r w:rsidRPr="004573AA">
                    <w:rPr>
                      <w:rFonts w:ascii="Times New Roman" w:hAnsi="Times New Roman"/>
                      <w:sz w:val="20"/>
                    </w:rPr>
                    <w:t>TRxP</w:t>
                  </w:r>
                  <w:proofErr w:type="spellEnd"/>
                  <w:r w:rsidRPr="004573AA">
                    <w:rPr>
                      <w:rFonts w:ascii="Times New Roman" w:hAnsi="Times New Roman"/>
                      <w:sz w:val="20"/>
                    </w:rPr>
                    <w:t xml:space="preserve"> #1(Note 1)</w:t>
                  </w:r>
                </w:p>
              </w:tc>
              <w:tc>
                <w:tcPr>
                  <w:tcW w:w="2481" w:type="dxa"/>
                  <w:shd w:val="clear" w:color="auto" w:fill="auto"/>
                </w:tcPr>
                <w:p w14:paraId="5F9A9C06" w14:textId="77777777" w:rsidR="00D2455B" w:rsidRPr="004573AA" w:rsidRDefault="00D2455B" w:rsidP="00F83133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proofErr w:type="spellStart"/>
                  <w:r w:rsidRPr="004573AA">
                    <w:rPr>
                      <w:rFonts w:ascii="Times New Roman" w:hAnsi="Times New Roman"/>
                      <w:sz w:val="20"/>
                    </w:rPr>
                    <w:t>TRxP</w:t>
                  </w:r>
                  <w:proofErr w:type="spellEnd"/>
                  <w:r w:rsidRPr="004573AA">
                    <w:rPr>
                      <w:rFonts w:ascii="Times New Roman" w:hAnsi="Times New Roman"/>
                      <w:sz w:val="20"/>
                    </w:rPr>
                    <w:t xml:space="preserve"> #2(Note 1)</w:t>
                  </w:r>
                </w:p>
              </w:tc>
            </w:tr>
            <w:tr w:rsidR="00D2455B" w:rsidRPr="004573AA" w14:paraId="2BDF1459" w14:textId="77777777" w:rsidTr="00F83133">
              <w:trPr>
                <w:trHeight w:val="178"/>
                <w:jc w:val="center"/>
              </w:trPr>
              <w:tc>
                <w:tcPr>
                  <w:tcW w:w="4315" w:type="dxa"/>
                  <w:gridSpan w:val="3"/>
                  <w:shd w:val="clear" w:color="auto" w:fill="auto"/>
                  <w:vAlign w:val="center"/>
                </w:tcPr>
                <w:p w14:paraId="13EBC42E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 xml:space="preserve">Transmit </w:t>
                  </w: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TRxP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 xml:space="preserve"> of SSB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56D1D5ED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4B08CE4C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TRxP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 xml:space="preserve"> #1</w:t>
                  </w:r>
                </w:p>
              </w:tc>
            </w:tr>
            <w:tr w:rsidR="00D2455B" w:rsidRPr="004573AA" w14:paraId="1D1E8D59" w14:textId="77777777" w:rsidTr="00F83133">
              <w:trPr>
                <w:trHeight w:val="178"/>
                <w:jc w:val="center"/>
              </w:trPr>
              <w:tc>
                <w:tcPr>
                  <w:tcW w:w="2065" w:type="dxa"/>
                  <w:gridSpan w:val="2"/>
                  <w:vMerge w:val="restart"/>
                  <w:shd w:val="clear" w:color="auto" w:fill="auto"/>
                  <w:vAlign w:val="center"/>
                </w:tcPr>
                <w:p w14:paraId="281C72E6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PDCCH configuration</w:t>
                  </w:r>
                </w:p>
              </w:tc>
              <w:tc>
                <w:tcPr>
                  <w:tcW w:w="2250" w:type="dxa"/>
                  <w:shd w:val="clear" w:color="auto" w:fill="auto"/>
                  <w:vAlign w:val="center"/>
                </w:tcPr>
                <w:p w14:paraId="6670AFDA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TCI state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0C173748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71B08D03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TCI State #1</w:t>
                  </w:r>
                </w:p>
              </w:tc>
            </w:tr>
            <w:tr w:rsidR="00D2455B" w:rsidRPr="004573AA" w14:paraId="3F8D28C3" w14:textId="77777777" w:rsidTr="00F83133">
              <w:trPr>
                <w:trHeight w:val="142"/>
                <w:jc w:val="center"/>
              </w:trPr>
              <w:tc>
                <w:tcPr>
                  <w:tcW w:w="2065" w:type="dxa"/>
                  <w:gridSpan w:val="2"/>
                  <w:vMerge/>
                  <w:shd w:val="clear" w:color="auto" w:fill="auto"/>
                  <w:vAlign w:val="center"/>
                </w:tcPr>
                <w:p w14:paraId="3821607B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250" w:type="dxa"/>
                  <w:shd w:val="clear" w:color="auto" w:fill="auto"/>
                  <w:vAlign w:val="center"/>
                </w:tcPr>
                <w:p w14:paraId="737F1DA8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CORESETPoolIndex</w:t>
                  </w:r>
                  <w:proofErr w:type="spellEnd"/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6EA1A11A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49AE5203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</w:tr>
            <w:tr w:rsidR="00D2455B" w:rsidRPr="004573AA" w14:paraId="150602D4" w14:textId="77777777" w:rsidTr="00F83133">
              <w:trPr>
                <w:trHeight w:val="178"/>
                <w:jc w:val="center"/>
              </w:trPr>
              <w:tc>
                <w:tcPr>
                  <w:tcW w:w="4315" w:type="dxa"/>
                  <w:gridSpan w:val="3"/>
                  <w:shd w:val="clear" w:color="auto" w:fill="auto"/>
                  <w:vAlign w:val="center"/>
                </w:tcPr>
                <w:p w14:paraId="25619B5B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Duplex mode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2C91B5B8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6CF52E81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TDD</w:t>
                  </w:r>
                </w:p>
              </w:tc>
            </w:tr>
            <w:tr w:rsidR="00D2455B" w:rsidRPr="004573AA" w14:paraId="6586F431" w14:textId="77777777" w:rsidTr="00F83133">
              <w:trPr>
                <w:trHeight w:val="178"/>
                <w:jc w:val="center"/>
              </w:trPr>
              <w:tc>
                <w:tcPr>
                  <w:tcW w:w="4315" w:type="dxa"/>
                  <w:gridSpan w:val="3"/>
                  <w:shd w:val="clear" w:color="auto" w:fill="auto"/>
                  <w:vAlign w:val="center"/>
                </w:tcPr>
                <w:p w14:paraId="22A72B27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Active DL BWP index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022F2A20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666FAE84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</w:tr>
            <w:tr w:rsidR="00D2455B" w:rsidRPr="004573AA" w14:paraId="3AEC23C3" w14:textId="77777777" w:rsidTr="00F83133">
              <w:trPr>
                <w:trHeight w:val="163"/>
                <w:jc w:val="center"/>
              </w:trPr>
              <w:tc>
                <w:tcPr>
                  <w:tcW w:w="1435" w:type="dxa"/>
                  <w:vMerge w:val="restart"/>
                  <w:shd w:val="clear" w:color="auto" w:fill="auto"/>
                  <w:vAlign w:val="center"/>
                </w:tcPr>
                <w:p w14:paraId="0552DE69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PDSCH configuration</w:t>
                  </w: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572B171E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Mapping type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2B22C3D9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6FC02F86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Type A</w:t>
                  </w:r>
                </w:p>
              </w:tc>
            </w:tr>
            <w:tr w:rsidR="00D2455B" w:rsidRPr="004573AA" w14:paraId="46ED593F" w14:textId="77777777" w:rsidTr="00F83133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1024C1E4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6D2EF755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k0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3DD357DD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6FDE86FC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</w:tr>
            <w:tr w:rsidR="00D2455B" w:rsidRPr="004573AA" w14:paraId="7C97CD58" w14:textId="77777777" w:rsidTr="00F83133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1A85AEB7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158C5A61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 xml:space="preserve">Starting symbol (S) 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4474020C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317F52CA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</w:tr>
            <w:tr w:rsidR="00D2455B" w:rsidRPr="004573AA" w14:paraId="150221FD" w14:textId="77777777" w:rsidTr="00F83133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66ADB17C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307EE074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Length (L)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0E758607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4DA383BF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Specific to each Reference channel as defined in A.3.2.2</w:t>
                  </w:r>
                </w:p>
              </w:tc>
            </w:tr>
            <w:tr w:rsidR="00D2455B" w:rsidRPr="004573AA" w14:paraId="1C478388" w14:textId="77777777" w:rsidTr="00F83133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0DDE9418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2EE42480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PRB bundling type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01591CCB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52B24680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Static</w:t>
                  </w:r>
                </w:p>
              </w:tc>
            </w:tr>
            <w:tr w:rsidR="00D2455B" w:rsidRPr="004573AA" w14:paraId="2589F253" w14:textId="77777777" w:rsidTr="00F83133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7E8DADFA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1C584B28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PRB bundling size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0247F069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1CDEAC6F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</w:tr>
            <w:tr w:rsidR="00D2455B" w:rsidRPr="004573AA" w14:paraId="2A9B6F78" w14:textId="77777777" w:rsidTr="00F83133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38221605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0EB39CAE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Resource allocation type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1B8E710A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42935E74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Type 1</w:t>
                  </w:r>
                </w:p>
              </w:tc>
            </w:tr>
            <w:tr w:rsidR="00D2455B" w:rsidRPr="004573AA" w14:paraId="26AB0989" w14:textId="77777777" w:rsidTr="00F83133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28101494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0BF23E45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RBG size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674BA200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5B92B809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Config2</w:t>
                  </w:r>
                </w:p>
              </w:tc>
            </w:tr>
            <w:tr w:rsidR="00D2455B" w:rsidRPr="004573AA" w14:paraId="7E82510A" w14:textId="77777777" w:rsidTr="00F83133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0A99A590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43714228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  <w:lang w:eastAsia="ja-JP"/>
                    </w:rPr>
                    <w:t>VRB-to-PRB mapping type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6B03BEE3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09BEF9D0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Non-interleaved</w:t>
                  </w:r>
                </w:p>
              </w:tc>
            </w:tr>
            <w:tr w:rsidR="00D2455B" w:rsidRPr="004573AA" w14:paraId="1125466A" w14:textId="77777777" w:rsidTr="00F83133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686BDA7A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0CA95F41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  <w:lang w:eastAsia="ja-JP"/>
                    </w:rPr>
                    <w:t xml:space="preserve">VRB-to-PRB mapping </w:t>
                  </w: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  <w:lang w:eastAsia="ja-JP"/>
                    </w:rPr>
                    <w:t>interleaver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  <w:lang w:eastAsia="ja-JP"/>
                    </w:rPr>
                    <w:t xml:space="preserve"> bundle size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58B7E76D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22361DE3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N/A</w:t>
                  </w:r>
                </w:p>
              </w:tc>
            </w:tr>
            <w:tr w:rsidR="00D2455B" w:rsidRPr="004573AA" w14:paraId="5A8A7B4E" w14:textId="77777777" w:rsidTr="00F83133">
              <w:trPr>
                <w:trHeight w:val="551"/>
                <w:jc w:val="center"/>
              </w:trPr>
              <w:tc>
                <w:tcPr>
                  <w:tcW w:w="1435" w:type="dxa"/>
                  <w:vMerge w:val="restart"/>
                  <w:shd w:val="clear" w:color="auto" w:fill="auto"/>
                  <w:vAlign w:val="center"/>
                </w:tcPr>
                <w:p w14:paraId="5E0B05C8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PDSCH DMRS configuration</w:t>
                  </w: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67E9A91D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Antenna port indexes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0A09A71D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170" w:type="dxa"/>
                  <w:shd w:val="clear" w:color="auto" w:fill="auto"/>
                  <w:vAlign w:val="center"/>
                </w:tcPr>
                <w:p w14:paraId="2F5CB464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  <w:lang w:val="en-US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 xml:space="preserve">1000 for </w:t>
                  </w:r>
                  <w:r w:rsidRPr="004573AA">
                    <w:rPr>
                      <w:rFonts w:ascii="Times New Roman" w:hAnsi="Times New Roman"/>
                      <w:b/>
                      <w:sz w:val="20"/>
                      <w:lang w:val="en-US"/>
                    </w:rPr>
                    <w:t>1+1</w:t>
                  </w:r>
                </w:p>
                <w:p w14:paraId="1281244B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  <w:lang w:val="en-US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 xml:space="preserve">1000-1001 for </w:t>
                  </w:r>
                  <w:r w:rsidRPr="004573AA">
                    <w:rPr>
                      <w:rFonts w:ascii="Times New Roman" w:hAnsi="Times New Roman"/>
                      <w:b/>
                      <w:sz w:val="20"/>
                      <w:lang w:val="en-US"/>
                    </w:rPr>
                    <w:t>2+2</w:t>
                  </w:r>
                </w:p>
              </w:tc>
              <w:tc>
                <w:tcPr>
                  <w:tcW w:w="2481" w:type="dxa"/>
                  <w:shd w:val="clear" w:color="auto" w:fill="auto"/>
                  <w:vAlign w:val="center"/>
                </w:tcPr>
                <w:p w14:paraId="7F59FB0D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  <w:lang w:val="en-US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 xml:space="preserve">1002 for </w:t>
                  </w:r>
                  <w:r w:rsidRPr="004573AA">
                    <w:rPr>
                      <w:rFonts w:ascii="Times New Roman" w:hAnsi="Times New Roman"/>
                      <w:b/>
                      <w:sz w:val="20"/>
                      <w:lang w:val="en-US"/>
                    </w:rPr>
                    <w:t>1+1</w:t>
                  </w:r>
                </w:p>
                <w:p w14:paraId="3A012F90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  <w:lang w:val="en-US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 xml:space="preserve">1002-1003 for </w:t>
                  </w:r>
                  <w:r w:rsidRPr="004573AA">
                    <w:rPr>
                      <w:rFonts w:ascii="Times New Roman" w:hAnsi="Times New Roman"/>
                      <w:b/>
                      <w:sz w:val="20"/>
                      <w:lang w:val="en-US"/>
                    </w:rPr>
                    <w:t>2+2</w:t>
                  </w:r>
                </w:p>
              </w:tc>
            </w:tr>
            <w:tr w:rsidR="00D2455B" w:rsidRPr="004573AA" w14:paraId="3939C902" w14:textId="77777777" w:rsidTr="00F83133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0DA950EE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33927C06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TCI state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15ACC98D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170" w:type="dxa"/>
                  <w:shd w:val="clear" w:color="auto" w:fill="auto"/>
                  <w:vAlign w:val="center"/>
                </w:tcPr>
                <w:p w14:paraId="20BCD1C2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TCI State #1</w:t>
                  </w:r>
                </w:p>
              </w:tc>
              <w:tc>
                <w:tcPr>
                  <w:tcW w:w="2481" w:type="dxa"/>
                  <w:shd w:val="clear" w:color="auto" w:fill="auto"/>
                  <w:vAlign w:val="center"/>
                </w:tcPr>
                <w:p w14:paraId="06C7C769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TCI State #2</w:t>
                  </w:r>
                </w:p>
              </w:tc>
            </w:tr>
            <w:tr w:rsidR="00D2455B" w:rsidRPr="004573AA" w14:paraId="2EE7F601" w14:textId="77777777" w:rsidTr="00F83133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78E11E9A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6F5FE1B8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DMRS Type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4C633FB6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16900A4D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Type 1</w:t>
                  </w:r>
                </w:p>
              </w:tc>
            </w:tr>
            <w:tr w:rsidR="00D2455B" w:rsidRPr="004573AA" w14:paraId="4587D12E" w14:textId="77777777" w:rsidTr="00F83133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13D54986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78726641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Number of additional DMRS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57C9BDE1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71863AB9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</w:tr>
            <w:tr w:rsidR="00D2455B" w:rsidRPr="004573AA" w14:paraId="26948102" w14:textId="77777777" w:rsidTr="00F83133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0670A2DD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2A24A0E6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Maximum number of OFDM symbols for DL front loaded DMRS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5A3D5C43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7F0965D4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1</w:t>
                  </w:r>
                </w:p>
              </w:tc>
            </w:tr>
            <w:tr w:rsidR="00D2455B" w:rsidRPr="004573AA" w14:paraId="3BDECFC1" w14:textId="77777777" w:rsidTr="00F83133">
              <w:trPr>
                <w:trHeight w:val="163"/>
                <w:jc w:val="center"/>
              </w:trPr>
              <w:tc>
                <w:tcPr>
                  <w:tcW w:w="4315" w:type="dxa"/>
                  <w:gridSpan w:val="3"/>
                  <w:shd w:val="clear" w:color="auto" w:fill="auto"/>
                  <w:vAlign w:val="center"/>
                </w:tcPr>
                <w:p w14:paraId="2A260178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Resource allocation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0F1326F9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6CCAD1C8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Full-overlapping</w:t>
                  </w:r>
                </w:p>
              </w:tc>
            </w:tr>
            <w:tr w:rsidR="00D2455B" w:rsidRPr="004573AA" w14:paraId="55F70D32" w14:textId="77777777" w:rsidTr="00F83133">
              <w:trPr>
                <w:trHeight w:val="729"/>
                <w:jc w:val="center"/>
              </w:trPr>
              <w:tc>
                <w:tcPr>
                  <w:tcW w:w="431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D500BE" w14:textId="77777777" w:rsidR="00D2455B" w:rsidRPr="004573AA" w:rsidRDefault="00D2455B" w:rsidP="00F83133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Precoding configuration</w:t>
                  </w:r>
                </w:p>
              </w:tc>
              <w:tc>
                <w:tcPr>
                  <w:tcW w:w="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8A6CDD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7F2D3C" w14:textId="77777777" w:rsidR="00D2455B" w:rsidRPr="004573AA" w:rsidRDefault="00D2455B" w:rsidP="00F83133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 xml:space="preserve">SP Type I, independent precoding generation is applied for both </w:t>
                  </w: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TRxPs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, random per slot with PRB bundling granularity.</w:t>
                  </w:r>
                </w:p>
              </w:tc>
            </w:tr>
            <w:tr w:rsidR="00D2455B" w:rsidRPr="004573AA" w14:paraId="445956E1" w14:textId="77777777" w:rsidTr="00F83133">
              <w:trPr>
                <w:trHeight w:val="729"/>
                <w:jc w:val="center"/>
              </w:trPr>
              <w:tc>
                <w:tcPr>
                  <w:tcW w:w="960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C20C10" w14:textId="77777777" w:rsidR="00D2455B" w:rsidRPr="004573AA" w:rsidRDefault="00D2455B" w:rsidP="00F83133">
                  <w:pPr>
                    <w:pStyle w:val="TAN"/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Note 1:</w:t>
                  </w: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ab/>
                  </w:r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 xml:space="preserve">PDSCH transmission is done from both </w:t>
                  </w: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TRxPs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 xml:space="preserve"> (PDSCH Layer 0 is transmitted from </w:t>
                  </w: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TRxP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 xml:space="preserve"> #1 and PDSCH layer 1 is transmitted from </w:t>
                  </w: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TRxP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 xml:space="preserve"> #2)</w:t>
                  </w:r>
                </w:p>
                <w:p w14:paraId="0C556D93" w14:textId="77777777" w:rsidR="00D2455B" w:rsidRPr="004573AA" w:rsidRDefault="00D2455B" w:rsidP="00F83133">
                  <w:pPr>
                    <w:pStyle w:val="TAN"/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Note 2:</w:t>
                  </w: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ab/>
                  </w:r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 xml:space="preserve">PDSCH transmission is done from both </w:t>
                  </w: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TRxPs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 xml:space="preserve"> (PDSCH Layers 0 and 1 are transmitted from </w:t>
                  </w: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TRxP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 xml:space="preserve"> #1 and PDSCH layers 2 and 3 are transmitted from </w:t>
                  </w: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TRxP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 xml:space="preserve"> #2)</w:t>
                  </w:r>
                </w:p>
              </w:tc>
            </w:tr>
          </w:tbl>
          <w:p w14:paraId="3266C23B" w14:textId="77777777" w:rsidR="00D2455B" w:rsidRPr="004573AA" w:rsidRDefault="00D2455B" w:rsidP="00F83133"/>
          <w:p w14:paraId="2B362D72" w14:textId="77777777" w:rsidR="00D2455B" w:rsidRDefault="00D2455B" w:rsidP="00D2455B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4573AA">
              <w:t>Other options are not precluded.</w:t>
            </w:r>
          </w:p>
          <w:p w14:paraId="587A4A5A" w14:textId="77777777" w:rsidR="00D2455B" w:rsidRDefault="00D2455B" w:rsidP="00F83133">
            <w:pPr>
              <w:rPr>
                <w:b/>
                <w:u w:val="single"/>
                <w:lang w:eastAsia="ko-KR"/>
              </w:rPr>
            </w:pPr>
          </w:p>
          <w:p w14:paraId="668333A9" w14:textId="77777777" w:rsidR="00D2455B" w:rsidRDefault="00D2455B" w:rsidP="00F83133">
            <w:pPr>
              <w:rPr>
                <w:b/>
                <w:u w:val="single"/>
              </w:rPr>
            </w:pPr>
            <w:r w:rsidRPr="004A646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1</w:t>
            </w:r>
            <w:r w:rsidRPr="004A646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8</w:t>
            </w:r>
            <w:r w:rsidRPr="004A6461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Test cases and s</w:t>
            </w:r>
            <w:r>
              <w:rPr>
                <w:b/>
                <w:szCs w:val="24"/>
                <w:u w:val="single"/>
                <w:lang w:eastAsia="zh-CN"/>
              </w:rPr>
              <w:t xml:space="preserve">imulation parameters for </w:t>
            </w:r>
            <w:proofErr w:type="spellStart"/>
            <w:r>
              <w:rPr>
                <w:b/>
                <w:szCs w:val="24"/>
                <w:u w:val="single"/>
                <w:lang w:eastAsia="zh-CN"/>
              </w:rPr>
              <w:t>mDCI</w:t>
            </w:r>
            <w:proofErr w:type="spellEnd"/>
            <w:r>
              <w:rPr>
                <w:b/>
                <w:szCs w:val="24"/>
                <w:u w:val="single"/>
                <w:lang w:eastAsia="zh-CN"/>
              </w:rPr>
              <w:t xml:space="preserve"> fully </w:t>
            </w:r>
            <w:proofErr w:type="gramStart"/>
            <w:r>
              <w:rPr>
                <w:b/>
                <w:szCs w:val="24"/>
                <w:u w:val="single"/>
                <w:lang w:eastAsia="zh-CN"/>
              </w:rPr>
              <w:t>overlapping.</w:t>
            </w:r>
            <w:r w:rsidRPr="001F292F">
              <w:rPr>
                <w:b/>
                <w:u w:val="single"/>
              </w:rPr>
              <w:t>&lt;</w:t>
            </w:r>
            <w:proofErr w:type="gramEnd"/>
            <w:r w:rsidRPr="001F292F">
              <w:rPr>
                <w:b/>
                <w:u w:val="single"/>
              </w:rPr>
              <w:t>way forward&gt;</w:t>
            </w:r>
          </w:p>
          <w:p w14:paraId="5261D9D9" w14:textId="77777777" w:rsidR="00D2455B" w:rsidRPr="001F292F" w:rsidRDefault="00D2455B" w:rsidP="00F83133">
            <w:pPr>
              <w:rPr>
                <w:bCs/>
              </w:rPr>
            </w:pPr>
            <w:r w:rsidRPr="001F292F">
              <w:rPr>
                <w:bCs/>
              </w:rPr>
              <w:t>All tables related to this issue can be found in R4-2314258.</w:t>
            </w:r>
          </w:p>
          <w:p w14:paraId="0EEF328D" w14:textId="77777777" w:rsidR="00D2455B" w:rsidRDefault="00D2455B" w:rsidP="00D2455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0973011A" w14:textId="77777777" w:rsidR="00D2455B" w:rsidRPr="00C20A3D" w:rsidRDefault="00D2455B" w:rsidP="00D2455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</w:rPr>
            </w:pPr>
            <w:r>
              <w:rPr>
                <w:lang w:eastAsia="zh-CN"/>
              </w:rPr>
              <w:t>Option 1:</w:t>
            </w:r>
            <w:r w:rsidRPr="00255E14">
              <w:t xml:space="preserve"> </w:t>
            </w:r>
            <w:r w:rsidRPr="000A7FFD">
              <w:t xml:space="preserve">Consider PDSCH test cases </w:t>
            </w:r>
            <w:r>
              <w:t xml:space="preserve">and simulation parameter </w:t>
            </w:r>
            <w:r w:rsidRPr="000A7FFD">
              <w:t xml:space="preserve">for </w:t>
            </w:r>
            <w:proofErr w:type="spellStart"/>
            <w:r>
              <w:t>m</w:t>
            </w:r>
            <w:r w:rsidRPr="000A7FFD">
              <w:t>DCI</w:t>
            </w:r>
            <w:proofErr w:type="spellEnd"/>
            <w:r w:rsidRPr="000A7FFD">
              <w:t xml:space="preserve"> </w:t>
            </w:r>
            <w:r>
              <w:t>fully overlapping as presented in Tables 4-3 and 4-4.</w:t>
            </w:r>
          </w:p>
          <w:p w14:paraId="1BFDE690" w14:textId="77777777" w:rsidR="00D2455B" w:rsidRPr="00272105" w:rsidRDefault="00D2455B" w:rsidP="00D2455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</w:rPr>
            </w:pPr>
            <w:r>
              <w:rPr>
                <w:lang w:eastAsia="zh-CN"/>
              </w:rPr>
              <w:t>Option 2:</w:t>
            </w:r>
            <w:r w:rsidRPr="00255E14">
              <w:t xml:space="preserve"> </w:t>
            </w:r>
            <w:r w:rsidRPr="00090437">
              <w:rPr>
                <w:bCs/>
              </w:rPr>
              <w:t xml:space="preserve">Use the simulation parameters for </w:t>
            </w:r>
            <w:proofErr w:type="spellStart"/>
            <w:r w:rsidRPr="00090437">
              <w:rPr>
                <w:bCs/>
              </w:rPr>
              <w:t>sDCI</w:t>
            </w:r>
            <w:proofErr w:type="spellEnd"/>
            <w:r w:rsidRPr="00090437">
              <w:rPr>
                <w:bCs/>
              </w:rPr>
              <w:t xml:space="preserve"> SDM (changes from RAN4#107 proposals highlighted) as presented in Tables 3-</w:t>
            </w:r>
            <w:r>
              <w:rPr>
                <w:bCs/>
              </w:rPr>
              <w:t>2</w:t>
            </w:r>
            <w:r>
              <w:t>.</w:t>
            </w:r>
          </w:p>
          <w:p w14:paraId="7682EAEA" w14:textId="77777777" w:rsidR="00D2455B" w:rsidRPr="00C20A3D" w:rsidRDefault="00D2455B" w:rsidP="00D2455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</w:rPr>
            </w:pPr>
            <w:r>
              <w:rPr>
                <w:lang w:eastAsia="zh-CN"/>
              </w:rPr>
              <w:lastRenderedPageBreak/>
              <w:t>Option 3:</w:t>
            </w:r>
            <w:r w:rsidRPr="00255E14">
              <w:t xml:space="preserve"> </w:t>
            </w:r>
            <w:r w:rsidRPr="000A7FFD">
              <w:t xml:space="preserve">Consider PDSCH test cases </w:t>
            </w:r>
            <w:r>
              <w:t xml:space="preserve">and simulation parameter </w:t>
            </w:r>
            <w:r w:rsidRPr="000A7FFD">
              <w:t xml:space="preserve">for </w:t>
            </w:r>
            <w:proofErr w:type="spellStart"/>
            <w:r>
              <w:t>m</w:t>
            </w:r>
            <w:r w:rsidRPr="000A7FFD">
              <w:t>DCI</w:t>
            </w:r>
            <w:proofErr w:type="spellEnd"/>
            <w:r w:rsidRPr="000A7FFD">
              <w:t xml:space="preserve"> </w:t>
            </w:r>
            <w:r>
              <w:t>fully overlapping</w:t>
            </w:r>
            <w:r w:rsidRPr="000A7FFD">
              <w:t xml:space="preserve"> scheme</w:t>
            </w:r>
            <w:r>
              <w:t xml:space="preserve"> as presented in Tables 2-4 and 2-5.</w:t>
            </w:r>
          </w:p>
          <w:p w14:paraId="177B1396" w14:textId="77777777" w:rsidR="00D2455B" w:rsidRDefault="00D2455B" w:rsidP="00F83133"/>
          <w:p w14:paraId="67AB2FA4" w14:textId="77777777" w:rsidR="00D2455B" w:rsidRDefault="00D2455B" w:rsidP="00F83133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4A646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1</w:t>
            </w:r>
            <w:r w:rsidRPr="004A646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9</w:t>
            </w:r>
            <w:r w:rsidRPr="004A6461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Test cases and s</w:t>
            </w:r>
            <w:r>
              <w:rPr>
                <w:b/>
                <w:szCs w:val="24"/>
                <w:u w:val="single"/>
                <w:lang w:eastAsia="zh-CN"/>
              </w:rPr>
              <w:t xml:space="preserve">imulation parameters for </w:t>
            </w:r>
            <w:proofErr w:type="spellStart"/>
            <w:r>
              <w:rPr>
                <w:b/>
                <w:szCs w:val="24"/>
                <w:u w:val="single"/>
                <w:lang w:eastAsia="zh-CN"/>
              </w:rPr>
              <w:t>mDCI</w:t>
            </w:r>
            <w:proofErr w:type="spellEnd"/>
            <w:r>
              <w:rPr>
                <w:b/>
                <w:szCs w:val="24"/>
                <w:u w:val="single"/>
                <w:lang w:eastAsia="zh-CN"/>
              </w:rPr>
              <w:t xml:space="preserve"> non-overlapping</w:t>
            </w:r>
          </w:p>
          <w:p w14:paraId="2D4F91BA" w14:textId="77777777" w:rsidR="00D2455B" w:rsidRDefault="00D2455B" w:rsidP="00F83133">
            <w:pPr>
              <w:rPr>
                <w:b/>
                <w:u w:val="single"/>
              </w:rPr>
            </w:pPr>
            <w:r w:rsidRPr="001F292F">
              <w:rPr>
                <w:b/>
                <w:u w:val="single"/>
              </w:rPr>
              <w:t>&lt;way forward&gt;</w:t>
            </w:r>
          </w:p>
          <w:p w14:paraId="60965CAB" w14:textId="77777777" w:rsidR="00D2455B" w:rsidRDefault="00D2455B" w:rsidP="00F83133">
            <w:pPr>
              <w:rPr>
                <w:bCs/>
              </w:rPr>
            </w:pPr>
            <w:r w:rsidRPr="001F292F">
              <w:rPr>
                <w:bCs/>
              </w:rPr>
              <w:t>All tables related to this issue can be found in R4-2314258.</w:t>
            </w:r>
          </w:p>
          <w:p w14:paraId="036DECA2" w14:textId="77777777" w:rsidR="00D2455B" w:rsidRDefault="00D2455B" w:rsidP="00D2455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2B1BB488" w14:textId="77777777" w:rsidR="00D2455B" w:rsidRPr="00C20A3D" w:rsidRDefault="00D2455B" w:rsidP="00D2455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</w:rPr>
            </w:pPr>
            <w:r>
              <w:rPr>
                <w:lang w:eastAsia="zh-CN"/>
              </w:rPr>
              <w:t>Option 1:</w:t>
            </w:r>
            <w:r w:rsidRPr="00255E14">
              <w:t xml:space="preserve"> </w:t>
            </w:r>
            <w:r w:rsidRPr="000A7FFD">
              <w:t xml:space="preserve">Consider PDSCH test cases </w:t>
            </w:r>
            <w:r>
              <w:t xml:space="preserve">and simulation parameter </w:t>
            </w:r>
            <w:r w:rsidRPr="000A7FFD">
              <w:t xml:space="preserve">for </w:t>
            </w:r>
            <w:proofErr w:type="spellStart"/>
            <w:r>
              <w:t>m</w:t>
            </w:r>
            <w:r w:rsidRPr="000A7FFD">
              <w:t>DCI</w:t>
            </w:r>
            <w:proofErr w:type="spellEnd"/>
            <w:r w:rsidRPr="000A7FFD">
              <w:t xml:space="preserve"> </w:t>
            </w:r>
            <w:r>
              <w:t>non-overlapping scheme as presented in Tables 4-5 and 4-6.</w:t>
            </w:r>
          </w:p>
          <w:p w14:paraId="60E9894A" w14:textId="77777777" w:rsidR="00D2455B" w:rsidRPr="00272105" w:rsidRDefault="00D2455B" w:rsidP="00D2455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</w:rPr>
            </w:pPr>
            <w:r>
              <w:rPr>
                <w:lang w:eastAsia="zh-CN"/>
              </w:rPr>
              <w:t>Option 2:</w:t>
            </w:r>
            <w:r w:rsidRPr="00255E14">
              <w:t xml:space="preserve"> </w:t>
            </w:r>
            <w:r w:rsidRPr="00D80595">
              <w:rPr>
                <w:bCs/>
              </w:rPr>
              <w:t xml:space="preserve">Define simulation parameters where the </w:t>
            </w:r>
            <w:proofErr w:type="spellStart"/>
            <w:r w:rsidRPr="00D80595">
              <w:rPr>
                <w:bCs/>
              </w:rPr>
              <w:t>mDCI</w:t>
            </w:r>
            <w:proofErr w:type="spellEnd"/>
            <w:r w:rsidRPr="00D80595">
              <w:rPr>
                <w:bCs/>
              </w:rPr>
              <w:t xml:space="preserve"> non-overlapping case is configured by splitting the available RBs equally between the two TRPs</w:t>
            </w:r>
            <w:r>
              <w:t>.</w:t>
            </w:r>
          </w:p>
          <w:p w14:paraId="7A44CB73" w14:textId="77777777" w:rsidR="00D2455B" w:rsidRPr="00C20A3D" w:rsidRDefault="00D2455B" w:rsidP="00D2455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</w:rPr>
            </w:pPr>
            <w:r>
              <w:rPr>
                <w:lang w:eastAsia="zh-CN"/>
              </w:rPr>
              <w:t>Option 3:</w:t>
            </w:r>
            <w:r w:rsidRPr="00255E14">
              <w:t xml:space="preserve"> </w:t>
            </w:r>
            <w:r w:rsidRPr="000A7FFD">
              <w:t xml:space="preserve">Consider PDSCH test cases </w:t>
            </w:r>
            <w:r>
              <w:t xml:space="preserve">and simulation parameter </w:t>
            </w:r>
            <w:r w:rsidRPr="000A7FFD">
              <w:t xml:space="preserve">for </w:t>
            </w:r>
            <w:proofErr w:type="spellStart"/>
            <w:r>
              <w:t>m</w:t>
            </w:r>
            <w:r w:rsidRPr="000A7FFD">
              <w:t>DCI</w:t>
            </w:r>
            <w:proofErr w:type="spellEnd"/>
            <w:r w:rsidRPr="000A7FFD">
              <w:t xml:space="preserve"> </w:t>
            </w:r>
            <w:r>
              <w:t>non-overlapping</w:t>
            </w:r>
            <w:r w:rsidRPr="000A7FFD">
              <w:t xml:space="preserve"> scheme</w:t>
            </w:r>
            <w:r>
              <w:t xml:space="preserve"> as presented in Tables 2-6 and 2-7.</w:t>
            </w:r>
          </w:p>
          <w:p w14:paraId="3C3DE660" w14:textId="77777777" w:rsidR="00D2455B" w:rsidRDefault="00D2455B" w:rsidP="00F83133">
            <w:pPr>
              <w:rPr>
                <w:color w:val="0070C0"/>
                <w:lang w:eastAsia="zh-CN"/>
              </w:rPr>
            </w:pPr>
            <w:r w:rsidRPr="003418CB">
              <w:rPr>
                <w:rFonts w:hint="eastAsia"/>
                <w:color w:val="0070C0"/>
                <w:lang w:eastAsia="zh-CN"/>
              </w:rPr>
              <w:t xml:space="preserve">  </w:t>
            </w:r>
          </w:p>
          <w:p w14:paraId="2DBBC46C" w14:textId="77777777" w:rsidR="00D2455B" w:rsidRDefault="00D2455B" w:rsidP="00F83133">
            <w:pPr>
              <w:spacing w:after="120"/>
              <w:rPr>
                <w:b/>
                <w:u w:val="single"/>
                <w:lang w:eastAsia="ko-KR"/>
              </w:rPr>
            </w:pPr>
            <w:r w:rsidRPr="004A646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1</w:t>
            </w:r>
            <w:r w:rsidRPr="004A646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10</w:t>
            </w:r>
            <w:r w:rsidRPr="00EE4299">
              <w:rPr>
                <w:b/>
                <w:u w:val="single"/>
                <w:lang w:eastAsia="ko-KR"/>
              </w:rPr>
              <w:t xml:space="preserve">: Whether to consider a scaling factor for transmitted signal in </w:t>
            </w:r>
            <w:proofErr w:type="spellStart"/>
            <w:r w:rsidRPr="00EE4299">
              <w:rPr>
                <w:b/>
                <w:u w:val="single"/>
                <w:lang w:eastAsia="ko-KR"/>
              </w:rPr>
              <w:t>mDCI</w:t>
            </w:r>
            <w:proofErr w:type="spellEnd"/>
            <w:r w:rsidRPr="00EE4299">
              <w:rPr>
                <w:b/>
                <w:u w:val="single"/>
                <w:lang w:eastAsia="ko-KR"/>
              </w:rPr>
              <w:t xml:space="preserve"> </w:t>
            </w:r>
            <w:proofErr w:type="gramStart"/>
            <w:r w:rsidRPr="00EE4299">
              <w:rPr>
                <w:b/>
                <w:u w:val="single"/>
                <w:lang w:eastAsia="ko-KR"/>
              </w:rPr>
              <w:t>fully-overlapping</w:t>
            </w:r>
            <w:proofErr w:type="gramEnd"/>
            <w:r w:rsidRPr="00EE4299">
              <w:rPr>
                <w:b/>
                <w:u w:val="single"/>
                <w:lang w:eastAsia="ko-KR"/>
              </w:rPr>
              <w:t xml:space="preserve"> case</w:t>
            </w:r>
          </w:p>
          <w:p w14:paraId="176B2B05" w14:textId="77777777" w:rsidR="00D2455B" w:rsidRPr="0048606A" w:rsidRDefault="00D2455B" w:rsidP="00F83133">
            <w:pPr>
              <w:rPr>
                <w:b/>
                <w:u w:val="single"/>
              </w:rPr>
            </w:pPr>
            <w:r w:rsidRPr="001F292F">
              <w:rPr>
                <w:b/>
                <w:u w:val="single"/>
              </w:rPr>
              <w:t>&lt;way forward&gt;</w:t>
            </w:r>
          </w:p>
          <w:p w14:paraId="055E12BF" w14:textId="77777777" w:rsidR="00D2455B" w:rsidRDefault="00D2455B" w:rsidP="00D2455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0501D825" w14:textId="77777777" w:rsidR="00D2455B" w:rsidRDefault="00D2455B" w:rsidP="00D2455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rPr>
                <w:lang w:eastAsia="zh-CN"/>
              </w:rPr>
              <w:t>Option 1:</w:t>
            </w:r>
            <w:r w:rsidRPr="00CD3CDB">
              <w:t xml:space="preserve"> </w:t>
            </w:r>
            <w:r>
              <w:t xml:space="preserve">Yes, </w:t>
            </w:r>
            <w:r w:rsidRPr="00CD3CDB">
              <w:t xml:space="preserve">SNR corresponds to SNR of </w:t>
            </w:r>
            <w:proofErr w:type="spellStart"/>
            <w:r w:rsidRPr="00CD3CDB">
              <w:t>TRxP</w:t>
            </w:r>
            <w:proofErr w:type="spellEnd"/>
            <w:r w:rsidRPr="00CD3CDB">
              <w:t xml:space="preserve"> #1 and </w:t>
            </w:r>
            <w:proofErr w:type="spellStart"/>
            <w:r w:rsidRPr="00CD3CDB">
              <w:t>TRxP</w:t>
            </w:r>
            <w:proofErr w:type="spellEnd"/>
            <w:r w:rsidRPr="00CD3CDB">
              <w:t xml:space="preserve"> #2 with scaling factor as 1/</w:t>
            </w:r>
            <w:proofErr w:type="gramStart"/>
            <w:r w:rsidRPr="00CD3CDB">
              <w:t>sqrt(</w:t>
            </w:r>
            <w:proofErr w:type="gramEnd"/>
            <w:r w:rsidRPr="00CD3CDB">
              <w:t xml:space="preserve">2) for transmitted signal from each </w:t>
            </w:r>
            <w:proofErr w:type="spellStart"/>
            <w:r w:rsidRPr="00CD3CDB">
              <w:t>TRxP</w:t>
            </w:r>
            <w:proofErr w:type="spellEnd"/>
            <w:r>
              <w:t>.</w:t>
            </w:r>
          </w:p>
          <w:p w14:paraId="32CDC41B" w14:textId="77777777" w:rsidR="00D2455B" w:rsidRPr="00CD3CDB" w:rsidRDefault="00D2455B" w:rsidP="00F83133">
            <w:pPr>
              <w:pStyle w:val="ListParagraph"/>
              <w:ind w:left="1440"/>
            </w:pPr>
          </w:p>
          <w:p w14:paraId="1AE91049" w14:textId="77777777" w:rsidR="00D2455B" w:rsidRDefault="00D2455B" w:rsidP="00F83133">
            <w:pPr>
              <w:rPr>
                <w:b/>
                <w:u w:val="single"/>
              </w:rPr>
            </w:pPr>
            <w:r w:rsidRPr="0048606A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</w:t>
            </w:r>
            <w:r w:rsidRPr="0048606A">
              <w:rPr>
                <w:b/>
                <w:u w:val="single"/>
                <w:lang w:eastAsia="ko-KR"/>
              </w:rPr>
              <w:t>-1-</w:t>
            </w:r>
            <w:r>
              <w:rPr>
                <w:b/>
                <w:u w:val="single"/>
                <w:lang w:eastAsia="ko-KR"/>
              </w:rPr>
              <w:t>11</w:t>
            </w:r>
            <w:r w:rsidRPr="0048606A">
              <w:rPr>
                <w:b/>
                <w:u w:val="single"/>
                <w:lang w:eastAsia="ko-KR"/>
              </w:rPr>
              <w:t xml:space="preserve">: </w:t>
            </w:r>
            <w:r w:rsidRPr="00CE23E7">
              <w:rPr>
                <w:b/>
                <w:u w:val="single"/>
                <w:lang w:eastAsia="ko-KR"/>
              </w:rPr>
              <w:t xml:space="preserve">MCS and layer selection for </w:t>
            </w:r>
            <w:proofErr w:type="spellStart"/>
            <w:r w:rsidRPr="00CE23E7">
              <w:rPr>
                <w:b/>
                <w:u w:val="single"/>
                <w:lang w:eastAsia="ko-KR"/>
              </w:rPr>
              <w:t>sDCI</w:t>
            </w:r>
            <w:proofErr w:type="spellEnd"/>
            <w:r w:rsidRPr="0048606A">
              <w:rPr>
                <w:b/>
                <w:u w:val="single"/>
              </w:rPr>
              <w:t>.</w:t>
            </w:r>
          </w:p>
          <w:p w14:paraId="7A227724" w14:textId="77777777" w:rsidR="00D2455B" w:rsidRPr="0048606A" w:rsidRDefault="00D2455B" w:rsidP="00F83133">
            <w:pPr>
              <w:rPr>
                <w:b/>
                <w:u w:val="single"/>
              </w:rPr>
            </w:pPr>
            <w:r w:rsidRPr="001F292F">
              <w:rPr>
                <w:b/>
                <w:u w:val="single"/>
              </w:rPr>
              <w:t>&lt;way forward&gt;</w:t>
            </w:r>
          </w:p>
          <w:p w14:paraId="174189E1" w14:textId="77777777" w:rsidR="00D2455B" w:rsidRDefault="00D2455B" w:rsidP="00D2455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4853427F" w14:textId="77777777" w:rsidR="00D2455B" w:rsidRDefault="00D2455B" w:rsidP="00D2455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rPr>
                <w:rFonts w:eastAsia="SimSun"/>
                <w:lang w:eastAsia="en-GB"/>
              </w:rPr>
              <w:t xml:space="preserve">Option 1: </w:t>
            </w:r>
            <w:r w:rsidRPr="00C0038C">
              <w:t xml:space="preserve">Select {MCS17, ρ = -6dB, rank 1+1} and/or {MCS13, ρ = -12dB, rank 2+2} for </w:t>
            </w:r>
            <w:proofErr w:type="spellStart"/>
            <w:r w:rsidRPr="00C0038C">
              <w:t>sDCI</w:t>
            </w:r>
            <w:proofErr w:type="spellEnd"/>
            <w:r w:rsidRPr="00C0038C">
              <w:t xml:space="preserve"> SDM cases.</w:t>
            </w:r>
          </w:p>
          <w:p w14:paraId="3D2AE019" w14:textId="77777777" w:rsidR="00D2455B" w:rsidRDefault="00D2455B" w:rsidP="00D2455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t>Other options are not precluded.</w:t>
            </w:r>
          </w:p>
          <w:p w14:paraId="30E3F061" w14:textId="77777777" w:rsidR="00D2455B" w:rsidRDefault="00D2455B" w:rsidP="00F83133">
            <w:pPr>
              <w:pStyle w:val="ListParagraph"/>
              <w:ind w:left="1440"/>
            </w:pPr>
          </w:p>
          <w:p w14:paraId="33899627" w14:textId="77777777" w:rsidR="00D2455B" w:rsidRDefault="00D2455B" w:rsidP="00F83133">
            <w:pPr>
              <w:rPr>
                <w:b/>
                <w:u w:val="single"/>
              </w:rPr>
            </w:pPr>
            <w:r w:rsidRPr="0048606A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</w:t>
            </w:r>
            <w:r w:rsidRPr="0048606A">
              <w:rPr>
                <w:b/>
                <w:u w:val="single"/>
                <w:lang w:eastAsia="ko-KR"/>
              </w:rPr>
              <w:t>-1-</w:t>
            </w:r>
            <w:r>
              <w:rPr>
                <w:b/>
                <w:u w:val="single"/>
                <w:lang w:eastAsia="ko-KR"/>
              </w:rPr>
              <w:t>12</w:t>
            </w:r>
            <w:r w:rsidRPr="0048606A">
              <w:rPr>
                <w:b/>
                <w:u w:val="single"/>
                <w:lang w:eastAsia="ko-KR"/>
              </w:rPr>
              <w:t xml:space="preserve">: </w:t>
            </w:r>
            <w:r w:rsidRPr="00CE23E7">
              <w:rPr>
                <w:b/>
                <w:u w:val="single"/>
                <w:lang w:eastAsia="ko-KR"/>
              </w:rPr>
              <w:t xml:space="preserve">MCS and layer selection for </w:t>
            </w:r>
            <w:proofErr w:type="spellStart"/>
            <w:r>
              <w:rPr>
                <w:b/>
                <w:u w:val="single"/>
                <w:lang w:eastAsia="ko-KR"/>
              </w:rPr>
              <w:t>m</w:t>
            </w:r>
            <w:r w:rsidRPr="00CE23E7">
              <w:rPr>
                <w:b/>
                <w:u w:val="single"/>
                <w:lang w:eastAsia="ko-KR"/>
              </w:rPr>
              <w:t>DCI</w:t>
            </w:r>
            <w:proofErr w:type="spellEnd"/>
            <w:r w:rsidRPr="0048606A">
              <w:rPr>
                <w:b/>
                <w:u w:val="single"/>
              </w:rPr>
              <w:t>.</w:t>
            </w:r>
          </w:p>
          <w:p w14:paraId="405212A3" w14:textId="77777777" w:rsidR="00D2455B" w:rsidRPr="0048606A" w:rsidRDefault="00D2455B" w:rsidP="00F83133">
            <w:pPr>
              <w:rPr>
                <w:b/>
                <w:u w:val="single"/>
              </w:rPr>
            </w:pPr>
            <w:r w:rsidRPr="001F292F">
              <w:rPr>
                <w:b/>
                <w:u w:val="single"/>
              </w:rPr>
              <w:t>&lt;way forward&gt;</w:t>
            </w:r>
          </w:p>
          <w:p w14:paraId="27A1C119" w14:textId="77777777" w:rsidR="00D2455B" w:rsidRDefault="00D2455B" w:rsidP="00D2455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0379934F" w14:textId="77777777" w:rsidR="00D2455B" w:rsidRDefault="00D2455B" w:rsidP="00D2455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="SimSun"/>
                <w:lang w:eastAsia="en-GB"/>
              </w:rPr>
              <w:t xml:space="preserve">Option 1: </w:t>
            </w:r>
            <w:r w:rsidRPr="003D4F04">
              <w:t xml:space="preserve">Select {MCS17, ρ = -6dB, rank 1+1} and/or {MCS13, ρ = -12dB, rank 2+2} for </w:t>
            </w:r>
            <w:proofErr w:type="spellStart"/>
            <w:r w:rsidRPr="003D4F04">
              <w:t>mDCI</w:t>
            </w:r>
            <w:proofErr w:type="spellEnd"/>
            <w:r w:rsidRPr="003D4F04">
              <w:t xml:space="preserve"> </w:t>
            </w:r>
            <w:proofErr w:type="gramStart"/>
            <w:r w:rsidRPr="003D4F04">
              <w:t>fully-overlapping</w:t>
            </w:r>
            <w:proofErr w:type="gramEnd"/>
            <w:r w:rsidRPr="003D4F04">
              <w:t xml:space="preserve"> cases</w:t>
            </w:r>
          </w:p>
          <w:p w14:paraId="6A14EC27" w14:textId="77777777" w:rsidR="00D2455B" w:rsidRDefault="00D2455B" w:rsidP="00D2455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t>Other options are not precluded.</w:t>
            </w:r>
          </w:p>
          <w:p w14:paraId="3FB485AF" w14:textId="77777777" w:rsidR="00D2455B" w:rsidRPr="008C39F7" w:rsidRDefault="00D2455B" w:rsidP="00F83133">
            <w:pPr>
              <w:pStyle w:val="ListParagraph"/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</w:p>
        </w:tc>
      </w:tr>
    </w:tbl>
    <w:p w14:paraId="02730986" w14:textId="77777777" w:rsidR="00D2455B" w:rsidRPr="00D2455B" w:rsidRDefault="00D2455B" w:rsidP="00964457"/>
    <w:sectPr w:rsidR="00D2455B" w:rsidRPr="00D2455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7F634" w14:textId="77777777" w:rsidR="00E5040E" w:rsidRDefault="00E5040E" w:rsidP="00001C9B">
      <w:pPr>
        <w:spacing w:after="0" w:line="240" w:lineRule="auto"/>
      </w:pPr>
      <w:r>
        <w:separator/>
      </w:r>
    </w:p>
  </w:endnote>
  <w:endnote w:type="continuationSeparator" w:id="0">
    <w:p w14:paraId="02EAE47E" w14:textId="77777777" w:rsidR="00E5040E" w:rsidRDefault="00E5040E" w:rsidP="00001C9B">
      <w:pPr>
        <w:spacing w:after="0" w:line="240" w:lineRule="auto"/>
      </w:pPr>
      <w:r>
        <w:continuationSeparator/>
      </w:r>
    </w:p>
  </w:endnote>
  <w:endnote w:type="continuationNotice" w:id="1">
    <w:p w14:paraId="748BA3A6" w14:textId="77777777" w:rsidR="00E5040E" w:rsidRDefault="00E504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Caiyun">
    <w:charset w:val="86"/>
    <w:family w:val="auto"/>
    <w:pitch w:val="variable"/>
    <w:sig w:usb0="00000001" w:usb1="38CF00F8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3503F" w14:textId="77777777" w:rsidR="00E5040E" w:rsidRDefault="00E5040E" w:rsidP="00001C9B">
      <w:pPr>
        <w:spacing w:after="0" w:line="240" w:lineRule="auto"/>
      </w:pPr>
      <w:r>
        <w:separator/>
      </w:r>
    </w:p>
  </w:footnote>
  <w:footnote w:type="continuationSeparator" w:id="0">
    <w:p w14:paraId="3DA9A160" w14:textId="77777777" w:rsidR="00E5040E" w:rsidRDefault="00E5040E" w:rsidP="00001C9B">
      <w:pPr>
        <w:spacing w:after="0" w:line="240" w:lineRule="auto"/>
      </w:pPr>
      <w:r>
        <w:continuationSeparator/>
      </w:r>
    </w:p>
  </w:footnote>
  <w:footnote w:type="continuationNotice" w:id="1">
    <w:p w14:paraId="441E31DC" w14:textId="77777777" w:rsidR="00E5040E" w:rsidRDefault="00E5040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3E2E"/>
    <w:multiLevelType w:val="hybridMultilevel"/>
    <w:tmpl w:val="9DB6F808"/>
    <w:lvl w:ilvl="0" w:tplc="3CBC47E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812A8"/>
    <w:multiLevelType w:val="hybridMultilevel"/>
    <w:tmpl w:val="A3E4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56037"/>
    <w:multiLevelType w:val="hybridMultilevel"/>
    <w:tmpl w:val="FEA007F6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AC3400"/>
    <w:multiLevelType w:val="hybridMultilevel"/>
    <w:tmpl w:val="ABC8A652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5FF619CE"/>
    <w:multiLevelType w:val="hybridMultilevel"/>
    <w:tmpl w:val="5B44B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2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6"/>
  </w:num>
  <w:num w:numId="5" w16cid:durableId="1142041724">
    <w:abstractNumId w:val="17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9"/>
  </w:num>
  <w:num w:numId="16" w16cid:durableId="516113510">
    <w:abstractNumId w:val="5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3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1858426764">
    <w:abstractNumId w:val="18"/>
  </w:num>
  <w:num w:numId="28" w16cid:durableId="514075971">
    <w:abstractNumId w:val="16"/>
  </w:num>
  <w:num w:numId="29" w16cid:durableId="1772042355">
    <w:abstractNumId w:val="15"/>
  </w:num>
  <w:num w:numId="30" w16cid:durableId="2028553397">
    <w:abstractNumId w:val="0"/>
  </w:num>
  <w:num w:numId="31" w16cid:durableId="1421950127">
    <w:abstractNumId w:val="16"/>
  </w:num>
  <w:num w:numId="32" w16cid:durableId="1904214779">
    <w:abstractNumId w:val="16"/>
  </w:num>
  <w:num w:numId="33" w16cid:durableId="582880385">
    <w:abstractNumId w:val="16"/>
  </w:num>
  <w:num w:numId="34" w16cid:durableId="964313442">
    <w:abstractNumId w:val="16"/>
  </w:num>
  <w:num w:numId="35" w16cid:durableId="7366635">
    <w:abstractNumId w:val="4"/>
  </w:num>
  <w:num w:numId="36" w16cid:durableId="1744831716">
    <w:abstractNumId w:val="20"/>
  </w:num>
  <w:num w:numId="37" w16cid:durableId="1557010797">
    <w:abstractNumId w:val="14"/>
  </w:num>
  <w:num w:numId="38" w16cid:durableId="593322792">
    <w:abstractNumId w:val="8"/>
  </w:num>
  <w:num w:numId="39" w16cid:durableId="12487316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A44787"/>
    <w:rsid w:val="000017D0"/>
    <w:rsid w:val="00001909"/>
    <w:rsid w:val="00001C9B"/>
    <w:rsid w:val="000040DC"/>
    <w:rsid w:val="00004AFA"/>
    <w:rsid w:val="00005390"/>
    <w:rsid w:val="00011784"/>
    <w:rsid w:val="00014720"/>
    <w:rsid w:val="000151EF"/>
    <w:rsid w:val="000239F5"/>
    <w:rsid w:val="00027848"/>
    <w:rsid w:val="00031DD3"/>
    <w:rsid w:val="00037648"/>
    <w:rsid w:val="0004366A"/>
    <w:rsid w:val="00051024"/>
    <w:rsid w:val="00055D64"/>
    <w:rsid w:val="0006052E"/>
    <w:rsid w:val="0006280C"/>
    <w:rsid w:val="000637D4"/>
    <w:rsid w:val="00067FD2"/>
    <w:rsid w:val="00074715"/>
    <w:rsid w:val="000753C4"/>
    <w:rsid w:val="00075FF0"/>
    <w:rsid w:val="00082C79"/>
    <w:rsid w:val="00084819"/>
    <w:rsid w:val="0008496A"/>
    <w:rsid w:val="0008612A"/>
    <w:rsid w:val="00086306"/>
    <w:rsid w:val="00090E18"/>
    <w:rsid w:val="000A0174"/>
    <w:rsid w:val="000A10BC"/>
    <w:rsid w:val="000A2885"/>
    <w:rsid w:val="000A2B7F"/>
    <w:rsid w:val="000A5B13"/>
    <w:rsid w:val="000B0056"/>
    <w:rsid w:val="000B4664"/>
    <w:rsid w:val="000B6C85"/>
    <w:rsid w:val="000C3C7B"/>
    <w:rsid w:val="000C6C2B"/>
    <w:rsid w:val="000D0F93"/>
    <w:rsid w:val="000E4E2E"/>
    <w:rsid w:val="000E6DB0"/>
    <w:rsid w:val="000E790A"/>
    <w:rsid w:val="000F02A1"/>
    <w:rsid w:val="00101E6A"/>
    <w:rsid w:val="00104037"/>
    <w:rsid w:val="00106416"/>
    <w:rsid w:val="00107812"/>
    <w:rsid w:val="00110481"/>
    <w:rsid w:val="00110859"/>
    <w:rsid w:val="00111C4A"/>
    <w:rsid w:val="001127C9"/>
    <w:rsid w:val="00114498"/>
    <w:rsid w:val="00115A35"/>
    <w:rsid w:val="00115B88"/>
    <w:rsid w:val="00120D4E"/>
    <w:rsid w:val="00132F6A"/>
    <w:rsid w:val="00133913"/>
    <w:rsid w:val="00133E0F"/>
    <w:rsid w:val="00140221"/>
    <w:rsid w:val="00140468"/>
    <w:rsid w:val="00143585"/>
    <w:rsid w:val="0014569B"/>
    <w:rsid w:val="00147890"/>
    <w:rsid w:val="001635CE"/>
    <w:rsid w:val="001642FC"/>
    <w:rsid w:val="0016496B"/>
    <w:rsid w:val="00166712"/>
    <w:rsid w:val="00170B0C"/>
    <w:rsid w:val="001725F8"/>
    <w:rsid w:val="001743E2"/>
    <w:rsid w:val="001745F8"/>
    <w:rsid w:val="00177B0D"/>
    <w:rsid w:val="00180D4A"/>
    <w:rsid w:val="001838CF"/>
    <w:rsid w:val="0018660E"/>
    <w:rsid w:val="001868EE"/>
    <w:rsid w:val="00191678"/>
    <w:rsid w:val="00192DDE"/>
    <w:rsid w:val="00192F79"/>
    <w:rsid w:val="001A3BA4"/>
    <w:rsid w:val="001A6D1F"/>
    <w:rsid w:val="001A7E26"/>
    <w:rsid w:val="001B1914"/>
    <w:rsid w:val="001B7A66"/>
    <w:rsid w:val="001C3C3A"/>
    <w:rsid w:val="001C518C"/>
    <w:rsid w:val="001C5F42"/>
    <w:rsid w:val="001D5B23"/>
    <w:rsid w:val="001E01FB"/>
    <w:rsid w:val="001E1266"/>
    <w:rsid w:val="001E172D"/>
    <w:rsid w:val="001E21FC"/>
    <w:rsid w:val="001E30F6"/>
    <w:rsid w:val="001E3A76"/>
    <w:rsid w:val="001E6F34"/>
    <w:rsid w:val="001F0205"/>
    <w:rsid w:val="001F0508"/>
    <w:rsid w:val="001F1AA2"/>
    <w:rsid w:val="001F72D3"/>
    <w:rsid w:val="00200DB2"/>
    <w:rsid w:val="00201FEA"/>
    <w:rsid w:val="0020329B"/>
    <w:rsid w:val="0020520E"/>
    <w:rsid w:val="00211841"/>
    <w:rsid w:val="002166DC"/>
    <w:rsid w:val="00217EE5"/>
    <w:rsid w:val="002205A8"/>
    <w:rsid w:val="00220B3B"/>
    <w:rsid w:val="00223375"/>
    <w:rsid w:val="00227C89"/>
    <w:rsid w:val="00235F5C"/>
    <w:rsid w:val="00241927"/>
    <w:rsid w:val="0024462C"/>
    <w:rsid w:val="00245D78"/>
    <w:rsid w:val="00246227"/>
    <w:rsid w:val="00257FA3"/>
    <w:rsid w:val="0026192F"/>
    <w:rsid w:val="0027166F"/>
    <w:rsid w:val="00271E47"/>
    <w:rsid w:val="00277B56"/>
    <w:rsid w:val="00286E51"/>
    <w:rsid w:val="002905D7"/>
    <w:rsid w:val="002963E7"/>
    <w:rsid w:val="002A021C"/>
    <w:rsid w:val="002A19F5"/>
    <w:rsid w:val="002B43D4"/>
    <w:rsid w:val="002B4696"/>
    <w:rsid w:val="002B4922"/>
    <w:rsid w:val="002C22C3"/>
    <w:rsid w:val="002C2D19"/>
    <w:rsid w:val="002D10FA"/>
    <w:rsid w:val="002D4C55"/>
    <w:rsid w:val="002D4F68"/>
    <w:rsid w:val="002D7B62"/>
    <w:rsid w:val="002E0A27"/>
    <w:rsid w:val="002E6DED"/>
    <w:rsid w:val="002F0D0B"/>
    <w:rsid w:val="002F1C86"/>
    <w:rsid w:val="002F285E"/>
    <w:rsid w:val="002F2CCC"/>
    <w:rsid w:val="00300956"/>
    <w:rsid w:val="00311B20"/>
    <w:rsid w:val="00313554"/>
    <w:rsid w:val="0031474F"/>
    <w:rsid w:val="00315922"/>
    <w:rsid w:val="00317187"/>
    <w:rsid w:val="00321646"/>
    <w:rsid w:val="0032499A"/>
    <w:rsid w:val="00331C49"/>
    <w:rsid w:val="003341F7"/>
    <w:rsid w:val="00334E80"/>
    <w:rsid w:val="0034185C"/>
    <w:rsid w:val="00343A9F"/>
    <w:rsid w:val="00347FEC"/>
    <w:rsid w:val="0035141E"/>
    <w:rsid w:val="0035610C"/>
    <w:rsid w:val="00356F45"/>
    <w:rsid w:val="00363F79"/>
    <w:rsid w:val="00364774"/>
    <w:rsid w:val="00365EE4"/>
    <w:rsid w:val="00366B74"/>
    <w:rsid w:val="0037293F"/>
    <w:rsid w:val="00373844"/>
    <w:rsid w:val="00383393"/>
    <w:rsid w:val="00383641"/>
    <w:rsid w:val="00383E75"/>
    <w:rsid w:val="00384549"/>
    <w:rsid w:val="003857D3"/>
    <w:rsid w:val="00390E80"/>
    <w:rsid w:val="003936BA"/>
    <w:rsid w:val="003A075A"/>
    <w:rsid w:val="003A162C"/>
    <w:rsid w:val="003A1B98"/>
    <w:rsid w:val="003A710A"/>
    <w:rsid w:val="003B14C7"/>
    <w:rsid w:val="003B226A"/>
    <w:rsid w:val="003B4C8A"/>
    <w:rsid w:val="003B659E"/>
    <w:rsid w:val="003B7122"/>
    <w:rsid w:val="003C0D7C"/>
    <w:rsid w:val="003C275E"/>
    <w:rsid w:val="003C4FDE"/>
    <w:rsid w:val="003D0C31"/>
    <w:rsid w:val="003D17CD"/>
    <w:rsid w:val="003D2B82"/>
    <w:rsid w:val="003E0A62"/>
    <w:rsid w:val="003E0C6E"/>
    <w:rsid w:val="003E58DF"/>
    <w:rsid w:val="003F0C4E"/>
    <w:rsid w:val="003F1AD0"/>
    <w:rsid w:val="003F53DE"/>
    <w:rsid w:val="00401A3C"/>
    <w:rsid w:val="00404C4C"/>
    <w:rsid w:val="00407DB8"/>
    <w:rsid w:val="0041365E"/>
    <w:rsid w:val="0041423F"/>
    <w:rsid w:val="00414F81"/>
    <w:rsid w:val="00415AB6"/>
    <w:rsid w:val="004162D8"/>
    <w:rsid w:val="00420252"/>
    <w:rsid w:val="00420512"/>
    <w:rsid w:val="004205F2"/>
    <w:rsid w:val="00427EB2"/>
    <w:rsid w:val="00436A0F"/>
    <w:rsid w:val="00437150"/>
    <w:rsid w:val="0043750A"/>
    <w:rsid w:val="004412C0"/>
    <w:rsid w:val="004443CF"/>
    <w:rsid w:val="00444B35"/>
    <w:rsid w:val="00451E08"/>
    <w:rsid w:val="00453C3C"/>
    <w:rsid w:val="00455D72"/>
    <w:rsid w:val="00466296"/>
    <w:rsid w:val="00471D6F"/>
    <w:rsid w:val="004732E9"/>
    <w:rsid w:val="0047622E"/>
    <w:rsid w:val="00477008"/>
    <w:rsid w:val="00480C3C"/>
    <w:rsid w:val="004854BB"/>
    <w:rsid w:val="00486113"/>
    <w:rsid w:val="00494493"/>
    <w:rsid w:val="00496606"/>
    <w:rsid w:val="004A376D"/>
    <w:rsid w:val="004A45A8"/>
    <w:rsid w:val="004A5C52"/>
    <w:rsid w:val="004A6501"/>
    <w:rsid w:val="004A7359"/>
    <w:rsid w:val="004B2D4A"/>
    <w:rsid w:val="004B75CD"/>
    <w:rsid w:val="004C2307"/>
    <w:rsid w:val="004D0CB4"/>
    <w:rsid w:val="004D448E"/>
    <w:rsid w:val="004E00F5"/>
    <w:rsid w:val="004E364D"/>
    <w:rsid w:val="004E5E66"/>
    <w:rsid w:val="004E7ADB"/>
    <w:rsid w:val="004F0A5D"/>
    <w:rsid w:val="004F4849"/>
    <w:rsid w:val="00501B3B"/>
    <w:rsid w:val="00503B4D"/>
    <w:rsid w:val="00504EE9"/>
    <w:rsid w:val="005111ED"/>
    <w:rsid w:val="00512F26"/>
    <w:rsid w:val="00513ECC"/>
    <w:rsid w:val="00516B4A"/>
    <w:rsid w:val="0052014F"/>
    <w:rsid w:val="00521576"/>
    <w:rsid w:val="00523EC6"/>
    <w:rsid w:val="005250E6"/>
    <w:rsid w:val="005279F0"/>
    <w:rsid w:val="0053627F"/>
    <w:rsid w:val="00536C5B"/>
    <w:rsid w:val="00536EA9"/>
    <w:rsid w:val="00541EA0"/>
    <w:rsid w:val="00542D23"/>
    <w:rsid w:val="0054442C"/>
    <w:rsid w:val="00550285"/>
    <w:rsid w:val="00552E46"/>
    <w:rsid w:val="00562492"/>
    <w:rsid w:val="005652D4"/>
    <w:rsid w:val="00572A20"/>
    <w:rsid w:val="005836F8"/>
    <w:rsid w:val="00583BCD"/>
    <w:rsid w:val="005918FA"/>
    <w:rsid w:val="00592A86"/>
    <w:rsid w:val="00595BD1"/>
    <w:rsid w:val="00595EA8"/>
    <w:rsid w:val="005A636C"/>
    <w:rsid w:val="005B10FF"/>
    <w:rsid w:val="005B4801"/>
    <w:rsid w:val="005B4CEB"/>
    <w:rsid w:val="005B4F6C"/>
    <w:rsid w:val="005B7C92"/>
    <w:rsid w:val="005B7EC3"/>
    <w:rsid w:val="005C1FA1"/>
    <w:rsid w:val="005C23A4"/>
    <w:rsid w:val="005C29CF"/>
    <w:rsid w:val="005D0581"/>
    <w:rsid w:val="005D1CDF"/>
    <w:rsid w:val="005D2BB7"/>
    <w:rsid w:val="005D2EA3"/>
    <w:rsid w:val="005E264E"/>
    <w:rsid w:val="005E61A8"/>
    <w:rsid w:val="005F1D76"/>
    <w:rsid w:val="005F6419"/>
    <w:rsid w:val="0060543D"/>
    <w:rsid w:val="006057F8"/>
    <w:rsid w:val="0060611A"/>
    <w:rsid w:val="0060636A"/>
    <w:rsid w:val="006104DD"/>
    <w:rsid w:val="006130B5"/>
    <w:rsid w:val="0061437E"/>
    <w:rsid w:val="00617400"/>
    <w:rsid w:val="006233CF"/>
    <w:rsid w:val="00623710"/>
    <w:rsid w:val="00632A2C"/>
    <w:rsid w:val="00632D29"/>
    <w:rsid w:val="006427AA"/>
    <w:rsid w:val="006566F7"/>
    <w:rsid w:val="00664872"/>
    <w:rsid w:val="00664950"/>
    <w:rsid w:val="006663D3"/>
    <w:rsid w:val="00683220"/>
    <w:rsid w:val="006874ED"/>
    <w:rsid w:val="00687FA0"/>
    <w:rsid w:val="00690C07"/>
    <w:rsid w:val="006940F0"/>
    <w:rsid w:val="00695874"/>
    <w:rsid w:val="00697B5A"/>
    <w:rsid w:val="006A28D5"/>
    <w:rsid w:val="006A3C11"/>
    <w:rsid w:val="006A6866"/>
    <w:rsid w:val="006A7920"/>
    <w:rsid w:val="006B7010"/>
    <w:rsid w:val="006C2659"/>
    <w:rsid w:val="006C3095"/>
    <w:rsid w:val="006C3308"/>
    <w:rsid w:val="006C5A7C"/>
    <w:rsid w:val="006D058C"/>
    <w:rsid w:val="006D0EB3"/>
    <w:rsid w:val="006E0900"/>
    <w:rsid w:val="006E1151"/>
    <w:rsid w:val="006E4AA0"/>
    <w:rsid w:val="006E60B5"/>
    <w:rsid w:val="006E6311"/>
    <w:rsid w:val="006F5EAD"/>
    <w:rsid w:val="00702138"/>
    <w:rsid w:val="007022D2"/>
    <w:rsid w:val="0071188A"/>
    <w:rsid w:val="007145FF"/>
    <w:rsid w:val="007149E1"/>
    <w:rsid w:val="00715B2A"/>
    <w:rsid w:val="007174DD"/>
    <w:rsid w:val="00733452"/>
    <w:rsid w:val="00740C99"/>
    <w:rsid w:val="00740FBB"/>
    <w:rsid w:val="00742301"/>
    <w:rsid w:val="007450F1"/>
    <w:rsid w:val="007467F9"/>
    <w:rsid w:val="00751515"/>
    <w:rsid w:val="00756ED5"/>
    <w:rsid w:val="00757223"/>
    <w:rsid w:val="00757C87"/>
    <w:rsid w:val="007613AF"/>
    <w:rsid w:val="007622BD"/>
    <w:rsid w:val="007626B7"/>
    <w:rsid w:val="007740E2"/>
    <w:rsid w:val="00774F60"/>
    <w:rsid w:val="0078045D"/>
    <w:rsid w:val="0078180A"/>
    <w:rsid w:val="0078212B"/>
    <w:rsid w:val="0078282B"/>
    <w:rsid w:val="00784516"/>
    <w:rsid w:val="00784DF6"/>
    <w:rsid w:val="00785232"/>
    <w:rsid w:val="00790CED"/>
    <w:rsid w:val="0079367B"/>
    <w:rsid w:val="007975E6"/>
    <w:rsid w:val="00797D51"/>
    <w:rsid w:val="007A1384"/>
    <w:rsid w:val="007B186C"/>
    <w:rsid w:val="007C1696"/>
    <w:rsid w:val="007C3ED0"/>
    <w:rsid w:val="007C3F9F"/>
    <w:rsid w:val="007C5971"/>
    <w:rsid w:val="007C6902"/>
    <w:rsid w:val="007C7CBC"/>
    <w:rsid w:val="007D0C2F"/>
    <w:rsid w:val="007D3F91"/>
    <w:rsid w:val="007D6191"/>
    <w:rsid w:val="007D7FA1"/>
    <w:rsid w:val="007E1A96"/>
    <w:rsid w:val="007E212C"/>
    <w:rsid w:val="007F54B9"/>
    <w:rsid w:val="007F5DCC"/>
    <w:rsid w:val="007F6E67"/>
    <w:rsid w:val="00802C1D"/>
    <w:rsid w:val="00805DB2"/>
    <w:rsid w:val="00806A76"/>
    <w:rsid w:val="00811C9D"/>
    <w:rsid w:val="00813E27"/>
    <w:rsid w:val="00816C80"/>
    <w:rsid w:val="0082018F"/>
    <w:rsid w:val="008302F2"/>
    <w:rsid w:val="00832FBA"/>
    <w:rsid w:val="008409C5"/>
    <w:rsid w:val="00841BCD"/>
    <w:rsid w:val="008445DD"/>
    <w:rsid w:val="00844CA2"/>
    <w:rsid w:val="00847264"/>
    <w:rsid w:val="008472E1"/>
    <w:rsid w:val="00851A8E"/>
    <w:rsid w:val="00852252"/>
    <w:rsid w:val="008531B0"/>
    <w:rsid w:val="0085365B"/>
    <w:rsid w:val="008626E1"/>
    <w:rsid w:val="008630A6"/>
    <w:rsid w:val="00864CCB"/>
    <w:rsid w:val="00866E1D"/>
    <w:rsid w:val="00871991"/>
    <w:rsid w:val="0087222F"/>
    <w:rsid w:val="0087287E"/>
    <w:rsid w:val="0087290A"/>
    <w:rsid w:val="0088202C"/>
    <w:rsid w:val="008826C1"/>
    <w:rsid w:val="008831AA"/>
    <w:rsid w:val="00883C7B"/>
    <w:rsid w:val="00883DFD"/>
    <w:rsid w:val="0089420F"/>
    <w:rsid w:val="008A1BF5"/>
    <w:rsid w:val="008A1BF7"/>
    <w:rsid w:val="008A247B"/>
    <w:rsid w:val="008A3D77"/>
    <w:rsid w:val="008A5B0E"/>
    <w:rsid w:val="008B0961"/>
    <w:rsid w:val="008B0D68"/>
    <w:rsid w:val="008B1850"/>
    <w:rsid w:val="008B4545"/>
    <w:rsid w:val="008C39F7"/>
    <w:rsid w:val="008D0391"/>
    <w:rsid w:val="008E04CD"/>
    <w:rsid w:val="008E2CCB"/>
    <w:rsid w:val="008E4481"/>
    <w:rsid w:val="008E745F"/>
    <w:rsid w:val="008F7F4C"/>
    <w:rsid w:val="0090091A"/>
    <w:rsid w:val="009042BD"/>
    <w:rsid w:val="00904FE4"/>
    <w:rsid w:val="009161D6"/>
    <w:rsid w:val="00916458"/>
    <w:rsid w:val="00936159"/>
    <w:rsid w:val="00943142"/>
    <w:rsid w:val="00943F07"/>
    <w:rsid w:val="00944866"/>
    <w:rsid w:val="00957D96"/>
    <w:rsid w:val="00960CA9"/>
    <w:rsid w:val="00964457"/>
    <w:rsid w:val="009747D1"/>
    <w:rsid w:val="00974D29"/>
    <w:rsid w:val="00977718"/>
    <w:rsid w:val="00977B49"/>
    <w:rsid w:val="00977E1D"/>
    <w:rsid w:val="0098118B"/>
    <w:rsid w:val="00981C56"/>
    <w:rsid w:val="009833F0"/>
    <w:rsid w:val="009835CF"/>
    <w:rsid w:val="00987A20"/>
    <w:rsid w:val="0099228A"/>
    <w:rsid w:val="009A3581"/>
    <w:rsid w:val="009B0573"/>
    <w:rsid w:val="009B4F85"/>
    <w:rsid w:val="009B7B4B"/>
    <w:rsid w:val="009B7C21"/>
    <w:rsid w:val="009D2B6D"/>
    <w:rsid w:val="009E4432"/>
    <w:rsid w:val="009E4A1C"/>
    <w:rsid w:val="009E697D"/>
    <w:rsid w:val="009F3C69"/>
    <w:rsid w:val="00A006FA"/>
    <w:rsid w:val="00A04992"/>
    <w:rsid w:val="00A055B3"/>
    <w:rsid w:val="00A10CC7"/>
    <w:rsid w:val="00A147AA"/>
    <w:rsid w:val="00A15D4E"/>
    <w:rsid w:val="00A17A53"/>
    <w:rsid w:val="00A20D11"/>
    <w:rsid w:val="00A21D71"/>
    <w:rsid w:val="00A22B78"/>
    <w:rsid w:val="00A24519"/>
    <w:rsid w:val="00A25A4C"/>
    <w:rsid w:val="00A25AE5"/>
    <w:rsid w:val="00A26ACC"/>
    <w:rsid w:val="00A36951"/>
    <w:rsid w:val="00A37002"/>
    <w:rsid w:val="00A4355E"/>
    <w:rsid w:val="00A44787"/>
    <w:rsid w:val="00A50C2A"/>
    <w:rsid w:val="00A520D9"/>
    <w:rsid w:val="00A526CA"/>
    <w:rsid w:val="00A624B6"/>
    <w:rsid w:val="00A67315"/>
    <w:rsid w:val="00A70373"/>
    <w:rsid w:val="00A73B9A"/>
    <w:rsid w:val="00A7675D"/>
    <w:rsid w:val="00A82443"/>
    <w:rsid w:val="00A8470D"/>
    <w:rsid w:val="00A84727"/>
    <w:rsid w:val="00A86B57"/>
    <w:rsid w:val="00A91B1B"/>
    <w:rsid w:val="00A92BCD"/>
    <w:rsid w:val="00AA01FA"/>
    <w:rsid w:val="00AA1B0E"/>
    <w:rsid w:val="00AA47B6"/>
    <w:rsid w:val="00AA5369"/>
    <w:rsid w:val="00AA5835"/>
    <w:rsid w:val="00AB6BA1"/>
    <w:rsid w:val="00AB77E0"/>
    <w:rsid w:val="00AC02DE"/>
    <w:rsid w:val="00AC163B"/>
    <w:rsid w:val="00AC5756"/>
    <w:rsid w:val="00AC5CA7"/>
    <w:rsid w:val="00AC6058"/>
    <w:rsid w:val="00AD67B3"/>
    <w:rsid w:val="00AD75CF"/>
    <w:rsid w:val="00AE2BA5"/>
    <w:rsid w:val="00AE56B1"/>
    <w:rsid w:val="00AE6D09"/>
    <w:rsid w:val="00AF7A7C"/>
    <w:rsid w:val="00B02070"/>
    <w:rsid w:val="00B031AD"/>
    <w:rsid w:val="00B048F7"/>
    <w:rsid w:val="00B07363"/>
    <w:rsid w:val="00B16C0E"/>
    <w:rsid w:val="00B20BE4"/>
    <w:rsid w:val="00B21E6E"/>
    <w:rsid w:val="00B2418A"/>
    <w:rsid w:val="00B26E06"/>
    <w:rsid w:val="00B27401"/>
    <w:rsid w:val="00B32D20"/>
    <w:rsid w:val="00B34C92"/>
    <w:rsid w:val="00B376CE"/>
    <w:rsid w:val="00B408B6"/>
    <w:rsid w:val="00B44BF1"/>
    <w:rsid w:val="00B47608"/>
    <w:rsid w:val="00B52DF7"/>
    <w:rsid w:val="00B542DA"/>
    <w:rsid w:val="00B6259A"/>
    <w:rsid w:val="00B6447B"/>
    <w:rsid w:val="00B64896"/>
    <w:rsid w:val="00B73862"/>
    <w:rsid w:val="00B73F43"/>
    <w:rsid w:val="00B75BBF"/>
    <w:rsid w:val="00B7607F"/>
    <w:rsid w:val="00B853CB"/>
    <w:rsid w:val="00B85CB7"/>
    <w:rsid w:val="00BA580B"/>
    <w:rsid w:val="00BA6B66"/>
    <w:rsid w:val="00BA6E48"/>
    <w:rsid w:val="00BA7EBE"/>
    <w:rsid w:val="00BB4B81"/>
    <w:rsid w:val="00BB4C17"/>
    <w:rsid w:val="00BC0C8C"/>
    <w:rsid w:val="00BC2FEC"/>
    <w:rsid w:val="00BE0AF6"/>
    <w:rsid w:val="00BE1F03"/>
    <w:rsid w:val="00BE5724"/>
    <w:rsid w:val="00BE58A7"/>
    <w:rsid w:val="00BF2218"/>
    <w:rsid w:val="00C017E3"/>
    <w:rsid w:val="00C0426B"/>
    <w:rsid w:val="00C045DF"/>
    <w:rsid w:val="00C26D43"/>
    <w:rsid w:val="00C32184"/>
    <w:rsid w:val="00C33522"/>
    <w:rsid w:val="00C359F2"/>
    <w:rsid w:val="00C35CAB"/>
    <w:rsid w:val="00C41E02"/>
    <w:rsid w:val="00C423B1"/>
    <w:rsid w:val="00C42F1E"/>
    <w:rsid w:val="00C44CB1"/>
    <w:rsid w:val="00C46548"/>
    <w:rsid w:val="00C516C9"/>
    <w:rsid w:val="00C568E2"/>
    <w:rsid w:val="00C56C24"/>
    <w:rsid w:val="00C574D5"/>
    <w:rsid w:val="00C62E17"/>
    <w:rsid w:val="00C630CB"/>
    <w:rsid w:val="00C63DF3"/>
    <w:rsid w:val="00C64B76"/>
    <w:rsid w:val="00C65F41"/>
    <w:rsid w:val="00C67EF3"/>
    <w:rsid w:val="00C71636"/>
    <w:rsid w:val="00C72F5F"/>
    <w:rsid w:val="00C73F32"/>
    <w:rsid w:val="00C75352"/>
    <w:rsid w:val="00C86E5E"/>
    <w:rsid w:val="00C87462"/>
    <w:rsid w:val="00C92C10"/>
    <w:rsid w:val="00C97B70"/>
    <w:rsid w:val="00CA017B"/>
    <w:rsid w:val="00CA164F"/>
    <w:rsid w:val="00CA180C"/>
    <w:rsid w:val="00CA668E"/>
    <w:rsid w:val="00CB22B2"/>
    <w:rsid w:val="00CB49D9"/>
    <w:rsid w:val="00CB54B5"/>
    <w:rsid w:val="00CB58F1"/>
    <w:rsid w:val="00CC3EE2"/>
    <w:rsid w:val="00CC545C"/>
    <w:rsid w:val="00CD1FA7"/>
    <w:rsid w:val="00CD7492"/>
    <w:rsid w:val="00CE0727"/>
    <w:rsid w:val="00CE39F1"/>
    <w:rsid w:val="00CE3A6B"/>
    <w:rsid w:val="00CE40ED"/>
    <w:rsid w:val="00CE6D5B"/>
    <w:rsid w:val="00CF176A"/>
    <w:rsid w:val="00CF335B"/>
    <w:rsid w:val="00CF5C01"/>
    <w:rsid w:val="00CF7C59"/>
    <w:rsid w:val="00D00211"/>
    <w:rsid w:val="00D06309"/>
    <w:rsid w:val="00D112EF"/>
    <w:rsid w:val="00D202F5"/>
    <w:rsid w:val="00D2045A"/>
    <w:rsid w:val="00D236FF"/>
    <w:rsid w:val="00D2455B"/>
    <w:rsid w:val="00D26FE4"/>
    <w:rsid w:val="00D307BD"/>
    <w:rsid w:val="00D30C5E"/>
    <w:rsid w:val="00D30D83"/>
    <w:rsid w:val="00D30EED"/>
    <w:rsid w:val="00D351EA"/>
    <w:rsid w:val="00D40288"/>
    <w:rsid w:val="00D4334E"/>
    <w:rsid w:val="00D43403"/>
    <w:rsid w:val="00D45889"/>
    <w:rsid w:val="00D5225B"/>
    <w:rsid w:val="00D5270B"/>
    <w:rsid w:val="00D56530"/>
    <w:rsid w:val="00D61D58"/>
    <w:rsid w:val="00D62E71"/>
    <w:rsid w:val="00D6430D"/>
    <w:rsid w:val="00D65416"/>
    <w:rsid w:val="00D66188"/>
    <w:rsid w:val="00D72345"/>
    <w:rsid w:val="00D72EA0"/>
    <w:rsid w:val="00D731F6"/>
    <w:rsid w:val="00D740CA"/>
    <w:rsid w:val="00D75BB9"/>
    <w:rsid w:val="00D85728"/>
    <w:rsid w:val="00D8711F"/>
    <w:rsid w:val="00D95481"/>
    <w:rsid w:val="00DC0E96"/>
    <w:rsid w:val="00DC60B6"/>
    <w:rsid w:val="00DC7A13"/>
    <w:rsid w:val="00DD1600"/>
    <w:rsid w:val="00DD3499"/>
    <w:rsid w:val="00DD425A"/>
    <w:rsid w:val="00DD4B20"/>
    <w:rsid w:val="00DD7B8A"/>
    <w:rsid w:val="00DF2997"/>
    <w:rsid w:val="00DF3BF8"/>
    <w:rsid w:val="00E011FA"/>
    <w:rsid w:val="00E01A98"/>
    <w:rsid w:val="00E021B8"/>
    <w:rsid w:val="00E04641"/>
    <w:rsid w:val="00E05EE0"/>
    <w:rsid w:val="00E10BC4"/>
    <w:rsid w:val="00E133E7"/>
    <w:rsid w:val="00E1415D"/>
    <w:rsid w:val="00E16C3B"/>
    <w:rsid w:val="00E225CE"/>
    <w:rsid w:val="00E25AD5"/>
    <w:rsid w:val="00E30112"/>
    <w:rsid w:val="00E323E9"/>
    <w:rsid w:val="00E33169"/>
    <w:rsid w:val="00E335DA"/>
    <w:rsid w:val="00E34018"/>
    <w:rsid w:val="00E3483E"/>
    <w:rsid w:val="00E437D2"/>
    <w:rsid w:val="00E5040E"/>
    <w:rsid w:val="00E55751"/>
    <w:rsid w:val="00E5660C"/>
    <w:rsid w:val="00E62081"/>
    <w:rsid w:val="00E65C29"/>
    <w:rsid w:val="00E66C1B"/>
    <w:rsid w:val="00E677D1"/>
    <w:rsid w:val="00E71335"/>
    <w:rsid w:val="00E71E6D"/>
    <w:rsid w:val="00E7472A"/>
    <w:rsid w:val="00E7632E"/>
    <w:rsid w:val="00E76338"/>
    <w:rsid w:val="00E81F6F"/>
    <w:rsid w:val="00E83B09"/>
    <w:rsid w:val="00E85E27"/>
    <w:rsid w:val="00E95328"/>
    <w:rsid w:val="00E976DD"/>
    <w:rsid w:val="00EA2311"/>
    <w:rsid w:val="00EA63DF"/>
    <w:rsid w:val="00EB4172"/>
    <w:rsid w:val="00EB4BE0"/>
    <w:rsid w:val="00EB4C3B"/>
    <w:rsid w:val="00EB591C"/>
    <w:rsid w:val="00EB7BA3"/>
    <w:rsid w:val="00EC57DE"/>
    <w:rsid w:val="00EC7BC3"/>
    <w:rsid w:val="00ED2054"/>
    <w:rsid w:val="00ED28FC"/>
    <w:rsid w:val="00ED6159"/>
    <w:rsid w:val="00ED7600"/>
    <w:rsid w:val="00EE59F6"/>
    <w:rsid w:val="00EE6224"/>
    <w:rsid w:val="00EF6073"/>
    <w:rsid w:val="00EF698B"/>
    <w:rsid w:val="00F01AC8"/>
    <w:rsid w:val="00F04FE2"/>
    <w:rsid w:val="00F057A6"/>
    <w:rsid w:val="00F1362C"/>
    <w:rsid w:val="00F17B30"/>
    <w:rsid w:val="00F21691"/>
    <w:rsid w:val="00F26B21"/>
    <w:rsid w:val="00F26D95"/>
    <w:rsid w:val="00F27660"/>
    <w:rsid w:val="00F321F4"/>
    <w:rsid w:val="00F32F77"/>
    <w:rsid w:val="00F344E3"/>
    <w:rsid w:val="00F352E5"/>
    <w:rsid w:val="00F414F1"/>
    <w:rsid w:val="00F43714"/>
    <w:rsid w:val="00F507FD"/>
    <w:rsid w:val="00F508B8"/>
    <w:rsid w:val="00F52EED"/>
    <w:rsid w:val="00F53F4C"/>
    <w:rsid w:val="00F63725"/>
    <w:rsid w:val="00F67A8A"/>
    <w:rsid w:val="00F706DF"/>
    <w:rsid w:val="00F72CB1"/>
    <w:rsid w:val="00F75B08"/>
    <w:rsid w:val="00F80AB9"/>
    <w:rsid w:val="00F8215E"/>
    <w:rsid w:val="00F824F5"/>
    <w:rsid w:val="00F83133"/>
    <w:rsid w:val="00F84F6C"/>
    <w:rsid w:val="00F90FAB"/>
    <w:rsid w:val="00F91759"/>
    <w:rsid w:val="00F92A70"/>
    <w:rsid w:val="00F930E0"/>
    <w:rsid w:val="00F9374D"/>
    <w:rsid w:val="00F939EF"/>
    <w:rsid w:val="00FA2EB0"/>
    <w:rsid w:val="00FA50D7"/>
    <w:rsid w:val="00FA5295"/>
    <w:rsid w:val="00FB1A20"/>
    <w:rsid w:val="00FB4889"/>
    <w:rsid w:val="00FB77A8"/>
    <w:rsid w:val="00FC1729"/>
    <w:rsid w:val="00FC29B9"/>
    <w:rsid w:val="00FC4E6D"/>
    <w:rsid w:val="00FC6FD3"/>
    <w:rsid w:val="00FC76DD"/>
    <w:rsid w:val="00FD7082"/>
    <w:rsid w:val="00FE0FCF"/>
    <w:rsid w:val="00FE305C"/>
    <w:rsid w:val="00FE367D"/>
    <w:rsid w:val="00FE43EC"/>
    <w:rsid w:val="00FF0301"/>
    <w:rsid w:val="00FF0314"/>
    <w:rsid w:val="00FF3239"/>
    <w:rsid w:val="00FF676F"/>
    <w:rsid w:val="06880576"/>
    <w:rsid w:val="0FC1C680"/>
    <w:rsid w:val="133D2F41"/>
    <w:rsid w:val="171C2513"/>
    <w:rsid w:val="1BF83C1A"/>
    <w:rsid w:val="1F2FDCDC"/>
    <w:rsid w:val="227224ED"/>
    <w:rsid w:val="2B3F6E3A"/>
    <w:rsid w:val="36BA0ADE"/>
    <w:rsid w:val="374CB0B6"/>
    <w:rsid w:val="37BE3E5F"/>
    <w:rsid w:val="4425B612"/>
    <w:rsid w:val="458F7C91"/>
    <w:rsid w:val="484C4AE7"/>
    <w:rsid w:val="4E677914"/>
    <w:rsid w:val="4E866F8D"/>
    <w:rsid w:val="5A153C60"/>
    <w:rsid w:val="65AE6C94"/>
    <w:rsid w:val="66C8FACD"/>
    <w:rsid w:val="679BA7DD"/>
    <w:rsid w:val="68921F7F"/>
    <w:rsid w:val="73556C1C"/>
    <w:rsid w:val="76ACF2D6"/>
    <w:rsid w:val="78A7CB84"/>
    <w:rsid w:val="7E28F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5BF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A3C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STCaiyun" w:hAnsi="STCaiyun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34185C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34185C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06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11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06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11A"/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2F285E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har"/>
    <w:qFormat/>
    <w:rsid w:val="00027848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TAC"/>
    <w:link w:val="TAHCar"/>
    <w:qFormat/>
    <w:rsid w:val="00027848"/>
    <w:rPr>
      <w:b/>
    </w:rPr>
  </w:style>
  <w:style w:type="paragraph" w:customStyle="1" w:styleId="TAC">
    <w:name w:val="TAC"/>
    <w:basedOn w:val="TAL"/>
    <w:link w:val="TACChar"/>
    <w:qFormat/>
    <w:rsid w:val="00027848"/>
    <w:pPr>
      <w:jc w:val="center"/>
    </w:pPr>
  </w:style>
  <w:style w:type="paragraph" w:customStyle="1" w:styleId="TAN">
    <w:name w:val="TAN"/>
    <w:basedOn w:val="TAL"/>
    <w:link w:val="TANChar"/>
    <w:qFormat/>
    <w:rsid w:val="00027848"/>
    <w:pPr>
      <w:ind w:left="851" w:hanging="851"/>
    </w:pPr>
  </w:style>
  <w:style w:type="character" w:customStyle="1" w:styleId="TALChar">
    <w:name w:val="TAL Char"/>
    <w:link w:val="TAL"/>
    <w:rsid w:val="0002784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027848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02784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NChar">
    <w:name w:val="TAN Char"/>
    <w:link w:val="TAN"/>
    <w:qFormat/>
    <w:rsid w:val="00027848"/>
    <w:rPr>
      <w:rFonts w:ascii="Arial" w:eastAsia="SimSun" w:hAnsi="Arial" w:cs="Times New Roman"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0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481EF-0659-4B09-91D7-E85F196A78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1561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2023-09-27T15:16:00Z</dcterms:created>
  <dcterms:modified xsi:type="dcterms:W3CDTF">2023-09-27T15:16:00Z</dcterms:modified>
</cp:coreProperties>
</file>